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5" w:rsidRPr="001610B5" w:rsidRDefault="001610B5" w:rsidP="0016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B5">
        <w:rPr>
          <w:rFonts w:ascii="Times New Roman" w:hAnsi="Times New Roman" w:cs="Times New Roman"/>
          <w:b/>
          <w:sz w:val="28"/>
          <w:szCs w:val="28"/>
        </w:rPr>
        <w:t>Условия прохождения государственной гражданской службы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Гражданский служащий 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</w:t>
      </w:r>
      <w:proofErr w:type="gramStart"/>
      <w:r w:rsidRPr="001610B5">
        <w:rPr>
          <w:rFonts w:ascii="Times New Roman" w:hAnsi="Times New Roman" w:cs="Times New Roman"/>
          <w:sz w:val="28"/>
          <w:szCs w:val="28"/>
        </w:rPr>
        <w:t>на должности гражданской службы в соответствии с актом о назначении на должность</w:t>
      </w:r>
      <w:proofErr w:type="gramEnd"/>
      <w:r w:rsidRPr="001610B5">
        <w:rPr>
          <w:rFonts w:ascii="Times New Roman" w:hAnsi="Times New Roman" w:cs="Times New Roman"/>
          <w:sz w:val="28"/>
          <w:szCs w:val="28"/>
        </w:rPr>
        <w:t xml:space="preserve"> и со служебным контрактом и получает денежное содержание за счет средств федерального бюджета или бюджета субъекта Российской Федерации.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1610B5" w:rsidRDefault="001610B5" w:rsidP="00161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0B5" w:rsidRPr="00992E95" w:rsidRDefault="001610B5" w:rsidP="00992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95">
        <w:rPr>
          <w:rFonts w:ascii="Times New Roman" w:hAnsi="Times New Roman" w:cs="Times New Roman"/>
          <w:b/>
          <w:sz w:val="28"/>
          <w:szCs w:val="28"/>
        </w:rPr>
        <w:t>Основные права гражданского служащего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1. Гражданский служащий имеет право </w:t>
      </w:r>
      <w:proofErr w:type="gramStart"/>
      <w:r w:rsidRPr="001610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0B5">
        <w:rPr>
          <w:rFonts w:ascii="Times New Roman" w:hAnsi="Times New Roman" w:cs="Times New Roman"/>
          <w:sz w:val="28"/>
          <w:szCs w:val="28"/>
        </w:rPr>
        <w:t>: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4) оплату труда и другие выплаты в соответствии с Федеральным законом Российской Федерации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0B5"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(далее, Федеральный закон о гражданской службе), областным законодательством, иными нормативными правовыми актами Российской Федерации и со служебным контрактом;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610B5" w:rsidRPr="001610B5" w:rsidRDefault="001610B5" w:rsidP="0016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161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lastRenderedPageBreak/>
        <w:t>9) защиту сведений о гражданском служащем;</w:t>
      </w:r>
    </w:p>
    <w:p w:rsidR="001610B5" w:rsidRPr="001610B5" w:rsidRDefault="001610B5" w:rsidP="00161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10) должностной рост на конкурсной основе;</w:t>
      </w:r>
    </w:p>
    <w:p w:rsidR="001610B5" w:rsidRPr="001610B5" w:rsidRDefault="001610B5" w:rsidP="00992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</w:t>
      </w:r>
      <w:r w:rsidRPr="001610B5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 гражданской службе и другими федеральными законами;</w:t>
      </w:r>
    </w:p>
    <w:p w:rsidR="001610B5" w:rsidRPr="001610B5" w:rsidRDefault="001610B5" w:rsidP="0099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:rsidR="001610B5" w:rsidRPr="001610B5" w:rsidRDefault="001610B5" w:rsidP="008C6A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законом.</w:t>
      </w:r>
    </w:p>
    <w:p w:rsidR="001610B5" w:rsidRPr="001610B5" w:rsidRDefault="001610B5" w:rsidP="009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92E95" w:rsidRDefault="00992E9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731AE9" w:rsidRDefault="00992E95" w:rsidP="0073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E9">
        <w:rPr>
          <w:rFonts w:ascii="Times New Roman" w:hAnsi="Times New Roman" w:cs="Times New Roman"/>
          <w:b/>
          <w:sz w:val="28"/>
          <w:szCs w:val="28"/>
        </w:rPr>
        <w:t>О</w:t>
      </w:r>
      <w:r w:rsidR="001610B5" w:rsidRPr="00731AE9">
        <w:rPr>
          <w:rFonts w:ascii="Times New Roman" w:hAnsi="Times New Roman" w:cs="Times New Roman"/>
          <w:b/>
          <w:sz w:val="28"/>
          <w:szCs w:val="28"/>
        </w:rPr>
        <w:t>сновные обязанности гражданского служащего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731A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Гражданский служащий обязан:</w:t>
      </w:r>
    </w:p>
    <w:p w:rsidR="001610B5" w:rsidRPr="001610B5" w:rsidRDefault="001610B5" w:rsidP="0073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610B5" w:rsidRPr="001610B5" w:rsidRDefault="001610B5" w:rsidP="0073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1610B5" w:rsidRPr="001610B5" w:rsidRDefault="001610B5" w:rsidP="0073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610B5" w:rsidRPr="001610B5" w:rsidRDefault="001610B5" w:rsidP="0073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1610B5" w:rsidRPr="001610B5" w:rsidRDefault="001610B5" w:rsidP="00273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5) соблюдать служебный распорядок государственного органа;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C6A8A" w:rsidRDefault="008C6A8A" w:rsidP="0027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B5" w:rsidRPr="00273A22" w:rsidRDefault="001610B5" w:rsidP="0027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2">
        <w:rPr>
          <w:rFonts w:ascii="Times New Roman" w:hAnsi="Times New Roman" w:cs="Times New Roman"/>
          <w:b/>
          <w:sz w:val="28"/>
          <w:szCs w:val="28"/>
        </w:rPr>
        <w:t>Ограничения, связанные с гражданской службой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1) признания его недееспособным пли ограниченно дееспособным решением суда, вступившим в законную силу;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1610B5" w:rsidRPr="001610B5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0B5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273A22" w:rsidRDefault="001610B5" w:rsidP="00273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4) </w:t>
      </w:r>
      <w:r w:rsidR="00273A22">
        <w:rPr>
          <w:rFonts w:ascii="Times New Roman" w:hAnsi="Times New Roman" w:cs="Times New Roman"/>
          <w:sz w:val="28"/>
          <w:szCs w:val="28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5" w:history="1">
        <w:r w:rsidR="00273A22" w:rsidRPr="00273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273A22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6" w:history="1">
        <w:r w:rsidR="00273A22" w:rsidRPr="00273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73A22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7" w:history="1">
        <w:r w:rsidR="00273A22" w:rsidRPr="00273A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273A22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610B5" w:rsidRPr="001610B5" w:rsidRDefault="001610B5" w:rsidP="00C5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610B5" w:rsidRPr="001610B5" w:rsidRDefault="001610B5" w:rsidP="00C5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C5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610B5" w:rsidRPr="001610B5" w:rsidRDefault="001610B5" w:rsidP="00C5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C55DF3" w:rsidRDefault="001610B5" w:rsidP="00C55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9) </w:t>
      </w:r>
      <w:r w:rsidR="00C55DF3">
        <w:rPr>
          <w:rFonts w:ascii="Times New Roman" w:hAnsi="Times New Roman" w:cs="Times New Roman"/>
          <w:sz w:val="28"/>
          <w:szCs w:val="28"/>
        </w:rPr>
        <w:t>непредставления установленных Федеральным законом о государственной службе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C55DF3" w:rsidRPr="00C55DF3" w:rsidRDefault="00C55DF3" w:rsidP="00C5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8" w:history="1">
        <w:r w:rsidRPr="00C55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5DF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D4509">
        <w:rPr>
          <w:rFonts w:ascii="Times New Roman" w:hAnsi="Times New Roman" w:cs="Times New Roman"/>
          <w:sz w:val="28"/>
          <w:szCs w:val="28"/>
        </w:rPr>
        <w:t>№</w:t>
      </w:r>
      <w:r w:rsidRPr="00C55DF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D4509">
        <w:rPr>
          <w:rFonts w:ascii="Times New Roman" w:hAnsi="Times New Roman" w:cs="Times New Roman"/>
          <w:sz w:val="28"/>
          <w:szCs w:val="28"/>
        </w:rPr>
        <w:t>«</w:t>
      </w:r>
      <w:r w:rsidRPr="00C55DF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D4509">
        <w:rPr>
          <w:rFonts w:ascii="Times New Roman" w:hAnsi="Times New Roman" w:cs="Times New Roman"/>
          <w:sz w:val="28"/>
          <w:szCs w:val="28"/>
        </w:rPr>
        <w:t>»</w:t>
      </w:r>
      <w:r w:rsidRPr="00C55DF3">
        <w:rPr>
          <w:rFonts w:ascii="Times New Roman" w:hAnsi="Times New Roman" w:cs="Times New Roman"/>
          <w:sz w:val="28"/>
          <w:szCs w:val="28"/>
        </w:rPr>
        <w:t xml:space="preserve"> и другими федеральными </w:t>
      </w:r>
      <w:hyperlink r:id="rId9" w:history="1">
        <w:r w:rsidRPr="00C55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C55D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5DF3" w:rsidRPr="00C55DF3" w:rsidRDefault="00C55DF3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DF3">
        <w:rPr>
          <w:rFonts w:ascii="Times New Roman" w:hAnsi="Times New Roman" w:cs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C5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DF3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7C2BEB" w:rsidRDefault="00C55DF3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sz w:val="28"/>
          <w:szCs w:val="28"/>
        </w:rPr>
        <w:t>12) непредставления сведений</w:t>
      </w:r>
      <w:r w:rsidR="007C2BEB" w:rsidRPr="007C2BEB">
        <w:rPr>
          <w:rFonts w:ascii="Times New Roman" w:hAnsi="Times New Roman" w:cs="Times New Roman"/>
          <w:sz w:val="28"/>
          <w:szCs w:val="28"/>
        </w:rPr>
        <w:t xml:space="preserve"> </w:t>
      </w:r>
      <w:r w:rsidR="007C2BEB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идентифицировать.</w:t>
      </w:r>
    </w:p>
    <w:p w:rsidR="00C55DF3" w:rsidRPr="00C55DF3" w:rsidRDefault="00C55DF3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sz w:val="28"/>
          <w:szCs w:val="28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10" w:history="1">
        <w:r w:rsidRPr="00C55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C55DF3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федеральными законами.</w:t>
      </w:r>
    </w:p>
    <w:p w:rsidR="00C55DF3" w:rsidRPr="00C55DF3" w:rsidRDefault="00C55DF3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DF3">
        <w:rPr>
          <w:rFonts w:ascii="Times New Roman" w:hAnsi="Times New Roman" w:cs="Times New Roman"/>
          <w:sz w:val="28"/>
          <w:szCs w:val="28"/>
        </w:rPr>
        <w:t xml:space="preserve">3. Ответственность за несоблюдение ограничений устанавливается Федеральным законом </w:t>
      </w:r>
      <w:r w:rsidR="007C2BEB">
        <w:rPr>
          <w:rFonts w:ascii="Times New Roman" w:hAnsi="Times New Roman" w:cs="Times New Roman"/>
          <w:sz w:val="28"/>
          <w:szCs w:val="28"/>
        </w:rPr>
        <w:t xml:space="preserve">о государственной службе </w:t>
      </w:r>
      <w:r w:rsidRPr="00C55DF3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7C2BEB" w:rsidRDefault="001610B5" w:rsidP="007C2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2B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Запреты, связанные с гражданской службой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E12F56" w:rsidP="007C2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0B5" w:rsidRPr="001610B5">
        <w:rPr>
          <w:rFonts w:ascii="Times New Roman" w:hAnsi="Times New Roman" w:cs="Times New Roman"/>
          <w:sz w:val="28"/>
          <w:szCs w:val="28"/>
        </w:rPr>
        <w:t>В связи с прохождением гражданской службы гражданскому служащему запрещается:</w:t>
      </w:r>
    </w:p>
    <w:p w:rsidR="007C2BEB" w:rsidRPr="007C2BEB" w:rsidRDefault="00794971" w:rsidP="007C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BEB" w:rsidRPr="007C2BEB">
        <w:rPr>
          <w:rFonts w:ascii="Times New Roman" w:hAnsi="Times New Roman" w:cs="Times New Roman"/>
          <w:sz w:val="28"/>
          <w:szCs w:val="28"/>
        </w:rPr>
        <w:t>) замещать должность гражданской службы в случае: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1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794971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6</w:t>
        </w:r>
      </w:hyperlink>
      <w:r w:rsidRPr="007C2BEB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</w:t>
      </w:r>
      <w:r w:rsidR="00794971">
        <w:rPr>
          <w:rFonts w:ascii="Times New Roman" w:hAnsi="Times New Roman" w:cs="Times New Roman"/>
          <w:sz w:val="28"/>
          <w:szCs w:val="28"/>
        </w:rPr>
        <w:t>№</w:t>
      </w:r>
      <w:r w:rsidRPr="007C2BEB">
        <w:rPr>
          <w:rFonts w:ascii="Times New Roman" w:hAnsi="Times New Roman" w:cs="Times New Roman"/>
          <w:sz w:val="28"/>
          <w:szCs w:val="28"/>
        </w:rPr>
        <w:t xml:space="preserve"> 2-ФКЗ </w:t>
      </w:r>
      <w:r w:rsidR="00794971">
        <w:rPr>
          <w:rFonts w:ascii="Times New Roman" w:hAnsi="Times New Roman" w:cs="Times New Roman"/>
          <w:sz w:val="28"/>
          <w:szCs w:val="28"/>
        </w:rPr>
        <w:t>«</w:t>
      </w:r>
      <w:r w:rsidRPr="007C2BEB">
        <w:rPr>
          <w:rFonts w:ascii="Times New Roman" w:hAnsi="Times New Roman" w:cs="Times New Roman"/>
          <w:sz w:val="28"/>
          <w:szCs w:val="28"/>
        </w:rPr>
        <w:t>О Правительстве Российской Федерации</w:t>
      </w:r>
      <w:r w:rsidR="00794971">
        <w:rPr>
          <w:rFonts w:ascii="Times New Roman" w:hAnsi="Times New Roman" w:cs="Times New Roman"/>
          <w:sz w:val="28"/>
          <w:szCs w:val="28"/>
        </w:rPr>
        <w:t>»</w:t>
      </w:r>
      <w:r w:rsidRPr="007C2BEB">
        <w:rPr>
          <w:rFonts w:ascii="Times New Roman" w:hAnsi="Times New Roman" w:cs="Times New Roman"/>
          <w:sz w:val="28"/>
          <w:szCs w:val="28"/>
        </w:rPr>
        <w:t>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7C2BEB" w:rsidRPr="007C2BEB" w:rsidRDefault="007C2BEB" w:rsidP="007949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7C2BEB" w:rsidRPr="007C2BEB" w:rsidRDefault="00794971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BEB" w:rsidRPr="007C2BEB">
        <w:rPr>
          <w:rFonts w:ascii="Times New Roman" w:hAnsi="Times New Roman" w:cs="Times New Roman"/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7C2BEB" w:rsidRPr="007C2BEB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</w:t>
      </w:r>
      <w:hyperlink r:id="rId12" w:history="1">
        <w:r w:rsidR="007C2BEB"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="007C2BEB"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2BEB" w:rsidRPr="007C2BEB">
        <w:rPr>
          <w:rFonts w:ascii="Times New Roman" w:hAnsi="Times New Roman" w:cs="Times New Roman"/>
          <w:sz w:val="28"/>
          <w:szCs w:val="28"/>
        </w:rPr>
        <w:t>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proofErr w:type="gramEnd"/>
      <w:r w:rsidR="007C2BEB" w:rsidRPr="007C2BEB">
        <w:rPr>
          <w:rFonts w:ascii="Times New Roman" w:hAnsi="Times New Roman" w:cs="Times New Roman"/>
          <w:sz w:val="28"/>
          <w:szCs w:val="28"/>
        </w:rPr>
        <w:t>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13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94971">
        <w:rPr>
          <w:rFonts w:ascii="Times New Roman" w:hAnsi="Times New Roman" w:cs="Times New Roman"/>
          <w:sz w:val="28"/>
          <w:szCs w:val="28"/>
        </w:rPr>
        <w:t xml:space="preserve"> о государственной службе</w:t>
      </w:r>
      <w:r w:rsidRPr="007C2BE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C2BEB">
        <w:rPr>
          <w:rFonts w:ascii="Times New Roman" w:hAnsi="Times New Roman" w:cs="Times New Roman"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9) разглашать или использовать в целях, не связанных с гражданской службой, </w:t>
      </w:r>
      <w:hyperlink r:id="rId15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2BEB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C2BEB" w:rsidRPr="007C2BEB" w:rsidRDefault="007C2BEB" w:rsidP="008C6A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C2BEB" w:rsidRPr="007C2BEB" w:rsidRDefault="00E12F56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C2BEB" w:rsidRPr="007C2BEB">
        <w:rPr>
          <w:rFonts w:ascii="Times New Roman" w:hAnsi="Times New Roman" w:cs="Times New Roman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6" w:history="1">
        <w:r w:rsidR="007C2BEB"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2BEB"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C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2BEB" w:rsidRPr="007C2BE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7C2BEB" w:rsidRPr="007C2B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2BEB" w:rsidRPr="007C2BE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7C2BEB" w:rsidRPr="007C2BE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271C86">
        <w:rPr>
          <w:rFonts w:ascii="Times New Roman" w:hAnsi="Times New Roman" w:cs="Times New Roman"/>
          <w:sz w:val="28"/>
          <w:szCs w:val="28"/>
        </w:rPr>
        <w:t>»</w:t>
      </w:r>
      <w:r w:rsidR="007C2BEB" w:rsidRPr="007C2BEB">
        <w:rPr>
          <w:rFonts w:ascii="Times New Roman" w:hAnsi="Times New Roman" w:cs="Times New Roman"/>
          <w:sz w:val="28"/>
          <w:szCs w:val="28"/>
        </w:rPr>
        <w:t xml:space="preserve">. При этом понятие </w:t>
      </w:r>
      <w:r w:rsidR="00271C86">
        <w:rPr>
          <w:rFonts w:ascii="Times New Roman" w:hAnsi="Times New Roman" w:cs="Times New Roman"/>
          <w:sz w:val="28"/>
          <w:szCs w:val="28"/>
        </w:rPr>
        <w:t>«</w:t>
      </w:r>
      <w:r w:rsidR="007C2BEB" w:rsidRPr="007C2BEB">
        <w:rPr>
          <w:rFonts w:ascii="Times New Roman" w:hAnsi="Times New Roman" w:cs="Times New Roman"/>
          <w:sz w:val="28"/>
          <w:szCs w:val="28"/>
        </w:rPr>
        <w:t>иностранные финансовые инструменты</w:t>
      </w:r>
      <w:r w:rsidR="00271C86">
        <w:rPr>
          <w:rFonts w:ascii="Times New Roman" w:hAnsi="Times New Roman" w:cs="Times New Roman"/>
          <w:sz w:val="28"/>
          <w:szCs w:val="28"/>
        </w:rPr>
        <w:t>»</w:t>
      </w:r>
      <w:r w:rsidR="007C2BEB" w:rsidRPr="007C2BEB">
        <w:rPr>
          <w:rFonts w:ascii="Times New Roman" w:hAnsi="Times New Roman" w:cs="Times New Roman"/>
          <w:sz w:val="28"/>
          <w:szCs w:val="28"/>
        </w:rPr>
        <w:t xml:space="preserve"> используется в настоящем Федеральном законе в значении, определенном указанным Федеральным </w:t>
      </w:r>
      <w:hyperlink r:id="rId17" w:history="1">
        <w:r w:rsidR="007C2BEB"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2BEB"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7C2B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BEB">
        <w:rPr>
          <w:rFonts w:ascii="Times New Roman" w:hAnsi="Times New Roman" w:cs="Times New Roman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8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BE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9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7C2BEB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C2BEB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20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BEB">
        <w:rPr>
          <w:rFonts w:ascii="Times New Roman" w:hAnsi="Times New Roman" w:cs="Times New Roman"/>
          <w:sz w:val="28"/>
          <w:szCs w:val="28"/>
        </w:rPr>
        <w:t>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7C2BEB">
        <w:rPr>
          <w:rFonts w:ascii="Times New Roman" w:hAnsi="Times New Roman" w:cs="Times New Roman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1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7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2BEB">
        <w:rPr>
          <w:rFonts w:ascii="Times New Roman" w:hAnsi="Times New Roman" w:cs="Times New Roman"/>
          <w:sz w:val="28"/>
          <w:szCs w:val="28"/>
        </w:rPr>
        <w:t>устанавливаемом нормативными правовыми актами Российской Федерации.</w:t>
      </w:r>
    </w:p>
    <w:p w:rsidR="007C2BEB" w:rsidRPr="007C2BEB" w:rsidRDefault="007C2BEB" w:rsidP="00E1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BEB">
        <w:rPr>
          <w:rFonts w:ascii="Times New Roman" w:hAnsi="Times New Roman" w:cs="Times New Roman"/>
          <w:sz w:val="28"/>
          <w:szCs w:val="28"/>
        </w:rPr>
        <w:t xml:space="preserve">4. Ответственность за несоблюдение запретов, предусмотренных настоящей статьей, устанавливается Федеральным </w:t>
      </w:r>
      <w:hyperlink r:id="rId22" w:history="1">
        <w:r w:rsidRPr="007C2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2BEB">
        <w:rPr>
          <w:rFonts w:ascii="Times New Roman" w:hAnsi="Times New Roman" w:cs="Times New Roman"/>
          <w:sz w:val="28"/>
          <w:szCs w:val="28"/>
        </w:rPr>
        <w:t xml:space="preserve"> </w:t>
      </w:r>
      <w:r w:rsidR="00271C86">
        <w:rPr>
          <w:rFonts w:ascii="Times New Roman" w:hAnsi="Times New Roman" w:cs="Times New Roman"/>
          <w:sz w:val="28"/>
          <w:szCs w:val="28"/>
        </w:rPr>
        <w:t xml:space="preserve">о государственной службе </w:t>
      </w:r>
      <w:r w:rsidRPr="007C2BEB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7C2BEB" w:rsidRDefault="007C2BEB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271C86" w:rsidRDefault="001610B5" w:rsidP="0027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86">
        <w:rPr>
          <w:rFonts w:ascii="Times New Roman" w:hAnsi="Times New Roman" w:cs="Times New Roman"/>
          <w:b/>
          <w:sz w:val="28"/>
          <w:szCs w:val="28"/>
        </w:rPr>
        <w:t>Требования к служебному поведению гражданского служащего</w:t>
      </w:r>
    </w:p>
    <w:p w:rsidR="001610B5" w:rsidRPr="00271C86" w:rsidRDefault="001610B5" w:rsidP="0027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B5" w:rsidRPr="001610B5" w:rsidRDefault="001610B5" w:rsidP="00271C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Гражданский служащий обязан:</w:t>
      </w:r>
    </w:p>
    <w:p w:rsidR="001610B5" w:rsidRPr="001610B5" w:rsidRDefault="001610B5" w:rsidP="0027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1610B5" w:rsidRPr="001610B5" w:rsidRDefault="001610B5" w:rsidP="0027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610B5" w:rsidRPr="001610B5" w:rsidRDefault="001610B5" w:rsidP="0027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271C86" w:rsidRDefault="001610B5" w:rsidP="0027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4) </w:t>
      </w:r>
      <w:r w:rsidR="00271C86"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6) соблюдать ограничения, установленные Федеральным законом о гражданской службе и другими федеральными законами для гражданских служащих;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610B5" w:rsidRPr="001610B5" w:rsidRDefault="001610B5" w:rsidP="00245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8) не совершать поступки, порочащие его честь и достоинство;</w:t>
      </w:r>
    </w:p>
    <w:p w:rsidR="001610B5" w:rsidRPr="001610B5" w:rsidRDefault="001610B5" w:rsidP="00245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 w:rsidRPr="001610B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610B5">
        <w:rPr>
          <w:rFonts w:ascii="Times New Roman" w:hAnsi="Times New Roman" w:cs="Times New Roman"/>
          <w:sz w:val="28"/>
          <w:szCs w:val="28"/>
        </w:rPr>
        <w:t>;</w:t>
      </w:r>
    </w:p>
    <w:p w:rsidR="001610B5" w:rsidRPr="001610B5" w:rsidRDefault="001610B5" w:rsidP="002458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1610B5" w:rsidRPr="001610B5" w:rsidRDefault="001610B5" w:rsidP="0024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245861" w:rsidRDefault="001610B5" w:rsidP="0024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1">
        <w:rPr>
          <w:rFonts w:ascii="Times New Roman" w:hAnsi="Times New Roman" w:cs="Times New Roman"/>
          <w:b/>
          <w:sz w:val="28"/>
          <w:szCs w:val="28"/>
        </w:rPr>
        <w:t>Испытание на гражданской службе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Default="001610B5" w:rsidP="00DB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 xml:space="preserve">В целях проверки соответствия гражданского служащего замещаемой должности гражданской службы сторонами служебного контракта, кроме случаев, предусмотренных законодательством о гражданской службе, может быть предусмотрено испытание. Продолжительность испытания устанавливается от </w:t>
      </w:r>
      <w:r w:rsidR="00245861">
        <w:rPr>
          <w:rFonts w:ascii="Times New Roman" w:hAnsi="Times New Roman" w:cs="Times New Roman"/>
          <w:sz w:val="28"/>
          <w:szCs w:val="28"/>
        </w:rPr>
        <w:t>одного</w:t>
      </w:r>
      <w:r w:rsidRPr="001610B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45861">
        <w:rPr>
          <w:rFonts w:ascii="Times New Roman" w:hAnsi="Times New Roman" w:cs="Times New Roman"/>
          <w:sz w:val="28"/>
          <w:szCs w:val="28"/>
        </w:rPr>
        <w:t>а</w:t>
      </w:r>
      <w:r w:rsidRPr="001610B5">
        <w:rPr>
          <w:rFonts w:ascii="Times New Roman" w:hAnsi="Times New Roman" w:cs="Times New Roman"/>
          <w:sz w:val="28"/>
          <w:szCs w:val="28"/>
        </w:rPr>
        <w:t xml:space="preserve"> до одного года. В срок испытания не засчитываются периоды, когда гражданский служащий</w:t>
      </w:r>
      <w:r w:rsidR="00DB78CF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 xml:space="preserve"> фактически не исполнял должностные обязанности.</w:t>
      </w:r>
    </w:p>
    <w:p w:rsidR="00DB78CF" w:rsidRDefault="00DB78CF" w:rsidP="00DB7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DB78CF" w:rsidRDefault="00DB78CF" w:rsidP="00DB7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испытания истек, а гражданский служащий продолжает замещать должность гражданской службы, то он считается выдержавшим испытание. </w:t>
      </w:r>
    </w:p>
    <w:p w:rsidR="00DB78CF" w:rsidRDefault="00DB78CF" w:rsidP="00DB7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испытания гражданский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дня.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DB78CF" w:rsidRDefault="001610B5" w:rsidP="00DB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F">
        <w:rPr>
          <w:rFonts w:ascii="Times New Roman" w:hAnsi="Times New Roman" w:cs="Times New Roman"/>
          <w:b/>
          <w:sz w:val="28"/>
          <w:szCs w:val="28"/>
        </w:rPr>
        <w:t>Аттестация гражданских служащих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6B" w:rsidRDefault="001610B5" w:rsidP="00FC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Аттестация гражданского служащего проводится в целях определения его соответствия замещаемой должности гражданской службы.</w:t>
      </w:r>
      <w:r w:rsidR="00FC066B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Аттестация гражданского служащего проводится один раз в три года.</w:t>
      </w:r>
      <w:r w:rsidR="00FC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6B" w:rsidRDefault="00FC066B" w:rsidP="00FC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FC066B" w:rsidRDefault="00FC066B" w:rsidP="00FC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:rsidR="00FC066B" w:rsidRDefault="00FC066B" w:rsidP="00FC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FC066B" w:rsidRDefault="00FC066B" w:rsidP="00FC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FC066B" w:rsidRDefault="00FC066B" w:rsidP="00FC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:rsidR="001610B5" w:rsidRPr="001610B5" w:rsidRDefault="001610B5" w:rsidP="00FC0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Порядок проведения аттестации определен статьей 48 Федерального закона от 27 июля 2004 г. № 79-ФЗ «О государственной гражданской службе Российской Федерации» и Указом Президента Российской Федерации от 01.02.2005 г. № 110 «О</w:t>
      </w:r>
      <w:r w:rsidR="00FC066B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проведении аттестации государственных гражданских служащих Российской Федерации».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FC066B" w:rsidRDefault="001610B5" w:rsidP="00FC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6B"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8A" w:rsidRDefault="008C6A8A" w:rsidP="008C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8C6A8A" w:rsidRDefault="008C6A8A" w:rsidP="008C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должности гражданской службы категории «руководители», относящиеся к высшей группе должностей гражданской службы;</w:t>
      </w:r>
    </w:p>
    <w:p w:rsidR="008C6A8A" w:rsidRDefault="008C6A8A" w:rsidP="008C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должности гражданской службы категории «помощники (советники)», назначение на которые и освобождение от которых осуществляются Президентом Российской Федерации;</w:t>
      </w:r>
    </w:p>
    <w:p w:rsidR="008C6A8A" w:rsidRDefault="008C6A8A" w:rsidP="008C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C93BEF" w:rsidRDefault="00C93BEF" w:rsidP="008C6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установленной форме в целях оценки знаний, навыков и умений (профессионального уровня) гражданского служащего конкурсной или аттестационной комиссией.</w:t>
      </w:r>
    </w:p>
    <w:p w:rsidR="00C93BEF" w:rsidRDefault="00C93BEF" w:rsidP="00C9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93B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сдачи квалификационного экзамена гражданскими служащими определяется указом Президента Российской Федерации </w:t>
      </w:r>
      <w:r w:rsidRPr="001610B5">
        <w:rPr>
          <w:rFonts w:ascii="Times New Roman" w:hAnsi="Times New Roman" w:cs="Times New Roman"/>
          <w:sz w:val="28"/>
          <w:szCs w:val="28"/>
        </w:rPr>
        <w:t>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EF" w:rsidRDefault="00C93BEF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DE2DCC" w:rsidRDefault="001610B5" w:rsidP="00DE2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Отпуска на гражданской службе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D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стаже гражданской службы от 1 года до 5 лет - 1 календарный день;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стаже гражданской службы от 5 до 10 лет - 5 календарных дней;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стаже гражданской службы от 10 до 15 лет - 7 календарных дней;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стаже гражданской службы 15 лет и более - 10 календарных дней.</w:t>
      </w:r>
    </w:p>
    <w:p w:rsidR="00AE2075" w:rsidRDefault="00AE2075" w:rsidP="00AE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AE2075" w:rsidRDefault="001610B5" w:rsidP="00AE2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75">
        <w:rPr>
          <w:rFonts w:ascii="Times New Roman" w:hAnsi="Times New Roman" w:cs="Times New Roman"/>
          <w:b/>
          <w:sz w:val="28"/>
          <w:szCs w:val="28"/>
        </w:rPr>
        <w:t>Оплата труда гражданского служащего</w:t>
      </w:r>
    </w:p>
    <w:p w:rsidR="001610B5" w:rsidRPr="00AE2075" w:rsidRDefault="001610B5" w:rsidP="00AE2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B5" w:rsidRPr="001610B5" w:rsidRDefault="001610B5" w:rsidP="00C9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DB78CF" w:rsidRDefault="001610B5" w:rsidP="008C6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F">
        <w:rPr>
          <w:rFonts w:ascii="Times New Roman" w:hAnsi="Times New Roman" w:cs="Times New Roman"/>
          <w:b/>
          <w:sz w:val="28"/>
          <w:szCs w:val="28"/>
        </w:rPr>
        <w:t>Служебное время</w:t>
      </w:r>
    </w:p>
    <w:p w:rsidR="001610B5" w:rsidRPr="001610B5" w:rsidRDefault="001610B5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B5" w:rsidRPr="001610B5" w:rsidRDefault="001610B5" w:rsidP="00D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В Управлении в соответствии возложенными полномочиями и служебным распорядком действуют следующие режимы служебного времени:</w:t>
      </w:r>
    </w:p>
    <w:p w:rsidR="001610B5" w:rsidRPr="001610B5" w:rsidRDefault="001610B5" w:rsidP="00D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1. пятидневная служебная неделя продолжительностью 40 часов с двумя выходными днями (суббота и воскресенье).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Продолжительность служебного времени с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понедельника по четверг - с 9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до 18 часов, в пятницу - с 9 до 16 часов 45 минут.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Продолжительность обеденного перерыва: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45 минут с 13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до 13 часов 45минут.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1610B5">
        <w:rPr>
          <w:rFonts w:ascii="Times New Roman" w:hAnsi="Times New Roman" w:cs="Times New Roman"/>
          <w:sz w:val="28"/>
          <w:szCs w:val="28"/>
        </w:rPr>
        <w:t>Накануне праздничных дней служебное время сокращается на один час.</w:t>
      </w:r>
    </w:p>
    <w:p w:rsidR="001610B5" w:rsidRPr="001610B5" w:rsidRDefault="001610B5" w:rsidP="00DE2D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10B5">
        <w:rPr>
          <w:rFonts w:ascii="Times New Roman" w:hAnsi="Times New Roman" w:cs="Times New Roman"/>
          <w:sz w:val="28"/>
          <w:szCs w:val="28"/>
        </w:rPr>
        <w:t>2. рабочая неделя с предоставлением выходных дней по скользящему графику.</w:t>
      </w: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610B5" w:rsidRPr="001610B5" w:rsidTr="001610B5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610B5" w:rsidRPr="001610B5" w:rsidRDefault="001610B5" w:rsidP="00161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43" w:rsidRPr="001610B5" w:rsidRDefault="007E1843" w:rsidP="0016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843" w:rsidRPr="001610B5" w:rsidSect="00161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0B5"/>
    <w:rsid w:val="001610B5"/>
    <w:rsid w:val="00245861"/>
    <w:rsid w:val="00271C86"/>
    <w:rsid w:val="00273A22"/>
    <w:rsid w:val="00384EF7"/>
    <w:rsid w:val="00482601"/>
    <w:rsid w:val="00586396"/>
    <w:rsid w:val="006D4509"/>
    <w:rsid w:val="00731AE9"/>
    <w:rsid w:val="00794971"/>
    <w:rsid w:val="007C2BEB"/>
    <w:rsid w:val="007E1843"/>
    <w:rsid w:val="008C6A8A"/>
    <w:rsid w:val="00992E95"/>
    <w:rsid w:val="00AE2075"/>
    <w:rsid w:val="00C55DF3"/>
    <w:rsid w:val="00C93BEF"/>
    <w:rsid w:val="00DB78CF"/>
    <w:rsid w:val="00DE2DCC"/>
    <w:rsid w:val="00E12F56"/>
    <w:rsid w:val="00F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97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7" w:color="auto"/>
                <w:bottom w:val="none" w:sz="0" w:space="12" w:color="auto"/>
                <w:right w:val="none" w:sz="0" w:space="17" w:color="auto"/>
              </w:divBdr>
              <w:divsChild>
                <w:div w:id="3417789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9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5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7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7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4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2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1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0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3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5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6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4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1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9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8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2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7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4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0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5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8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0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5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1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5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22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5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2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4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5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6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5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6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1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1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2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0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6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5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0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0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0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5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6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1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93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3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1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75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8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6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3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5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8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4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8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3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3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9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4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5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4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7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5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5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6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0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6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0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0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6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0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7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8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1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9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1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3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31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5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5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4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7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8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4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4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4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8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2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0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1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6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2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9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7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8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7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4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0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63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6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7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4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4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08FB906EAD4FE214DD59AE863B5E864D61A514BfD66G" TargetMode="External"/><Relationship Id="rId13" Type="http://schemas.openxmlformats.org/officeDocument/2006/relationships/hyperlink" Target="consultantplus://offline/ref=94B6660ECA1C111FE1BEEEBD2F13D52D605BF34FE91F906B9266AC9307C5E425397196252571487BH3K3H" TargetMode="External"/><Relationship Id="rId18" Type="http://schemas.openxmlformats.org/officeDocument/2006/relationships/hyperlink" Target="consultantplus://offline/ref=94B6660ECA1C111FE1BEEEBD2F13D52D6053F24AE31D906B9266AC9307C5E4253971962525734A7CH3K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B6660ECA1C111FE1BEEEBD2F13D52D605DF24EE31B906B9266AC9307HCK5H" TargetMode="External"/><Relationship Id="rId7" Type="http://schemas.openxmlformats.org/officeDocument/2006/relationships/hyperlink" Target="consultantplus://offline/ref=A9253FE2FB931E93658A5CFD2D227BE56EC32B13AAB616C0A12F3E873657686D77B68EB7A4CB2Bm909G" TargetMode="External"/><Relationship Id="rId12" Type="http://schemas.openxmlformats.org/officeDocument/2006/relationships/hyperlink" Target="consultantplus://offline/ref=94B6660ECA1C111FE1BEEEBD2F13D52D605BF34FE91F906B9266AC9307C5E425397196252571487BH3K3H" TargetMode="External"/><Relationship Id="rId17" Type="http://schemas.openxmlformats.org/officeDocument/2006/relationships/hyperlink" Target="consultantplus://offline/ref=94B6660ECA1C111FE1BEEEBD2F13D52D605BFA4CEF1C906B9266AC9307C5E425397196H2K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B6660ECA1C111FE1BEEEBD2F13D52D605BFA4CEF1C906B9266AC9307C5E4253971962525714978H3K0H" TargetMode="External"/><Relationship Id="rId20" Type="http://schemas.openxmlformats.org/officeDocument/2006/relationships/hyperlink" Target="consultantplus://offline/ref=94B6660ECA1C111FE1BEEEBD2F13D52D6358F245E319906B9266AC9307HCK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253FE2FB931E93658A5CFD2D227BE56EC32B13AAB616C0A12F3E873657686D77B68EB7A4CB2Am904G" TargetMode="External"/><Relationship Id="rId11" Type="http://schemas.openxmlformats.org/officeDocument/2006/relationships/hyperlink" Target="consultantplus://offline/ref=94B6660ECA1C111FE1BEEEBD2F13D52D605BFA4CEA19906B9266AC9307C5E4253971962525714A78H3K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9253FE2FB931E93658A5CFD2D227BE56EC32B13AAB616C0A12F3E873657686D77B68EB7A4C92Dm902G" TargetMode="External"/><Relationship Id="rId15" Type="http://schemas.openxmlformats.org/officeDocument/2006/relationships/hyperlink" Target="consultantplus://offline/ref=94B6660ECA1C111FE1BEEEBD2F13D52D6352F84BE81E906B9266AC9307C5E4253971962525714978H3K0H" TargetMode="External"/><Relationship Id="rId23" Type="http://schemas.openxmlformats.org/officeDocument/2006/relationships/hyperlink" Target="consultantplus://offline/ref=64D2008200210B9DD4744ABA7280E9EA2FD4222AC414C9DFCFA6EB4AD8A3A86DBB6CAD0B6CE8CE04Z8rEI" TargetMode="External"/><Relationship Id="rId10" Type="http://schemas.openxmlformats.org/officeDocument/2006/relationships/hyperlink" Target="consultantplus://offline/ref=B7FD69C705C274092AFC64C7FCB7B195F08FB907EED7FE214DD59AE863B5E864D61A514BD77A80C4f866G" TargetMode="External"/><Relationship Id="rId19" Type="http://schemas.openxmlformats.org/officeDocument/2006/relationships/hyperlink" Target="consultantplus://offline/ref=94B6660ECA1C111FE1BEEEBD2F13D52D6352F84BE81E906B9266AC9307C5E4253971962525714978H3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64C7FCB7B195F386B807EBD6FE214DD59AE863fB65G" TargetMode="External"/><Relationship Id="rId14" Type="http://schemas.openxmlformats.org/officeDocument/2006/relationships/hyperlink" Target="consultantplus://offline/ref=94B6660ECA1C111FE1BEEEBD2F13D52D6053F24AE31D906B9266AC9307C5E4253971962525734079H3K2H" TargetMode="External"/><Relationship Id="rId22" Type="http://schemas.openxmlformats.org/officeDocument/2006/relationships/hyperlink" Target="consultantplus://offline/ref=94B6660ECA1C111FE1BEEEBD2F13D52D605BF34FE91F906B9266AC9307C5E4253971962525714E7CH3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FB38-AA14-45B0-B7F2-2A2F5DF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2018-07-09T06:20:00Z</dcterms:created>
  <dcterms:modified xsi:type="dcterms:W3CDTF">2018-07-09T08:58:00Z</dcterms:modified>
</cp:coreProperties>
</file>