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4D" w:rsidRDefault="00F03D4D" w:rsidP="00F0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044">
        <w:rPr>
          <w:rFonts w:ascii="Times New Roman" w:hAnsi="Times New Roman"/>
          <w:b/>
          <w:sz w:val="28"/>
          <w:szCs w:val="28"/>
        </w:rPr>
        <w:t>Тесты</w:t>
      </w:r>
    </w:p>
    <w:p w:rsidR="00F03D4D" w:rsidRDefault="00F03D4D" w:rsidP="00F0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осуществлению пограничного ветеринарного контроля на государственной границе Российской Федерации и транспорте </w:t>
      </w:r>
    </w:p>
    <w:p w:rsidR="00F03D4D" w:rsidRDefault="00F03D4D" w:rsidP="00F0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6B27" w:rsidRPr="00F03D4D" w:rsidRDefault="00E86B27" w:rsidP="00E86B27">
      <w:pPr>
        <w:pStyle w:val="1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eastAsiaTheme="minorHAnsi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>Каким документом регламентируется деятельность отдела пограничного ветеринарного контроля на государственной границе РФ и транспорте?</w:t>
      </w:r>
    </w:p>
    <w:p w:rsidR="00E86B27" w:rsidRDefault="00E86B27" w:rsidP="00E86B27">
      <w:pPr>
        <w:pStyle w:val="1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а)</w:t>
      </w:r>
      <w:r w:rsidRPr="00DC632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Положением об отделе пограничного ветеринарного контроля на государственной границе РФ и транспорте;</w:t>
      </w:r>
    </w:p>
    <w:p w:rsidR="00E86B27" w:rsidRDefault="00E86B27" w:rsidP="00E86B27">
      <w:pPr>
        <w:pStyle w:val="1"/>
        <w:spacing w:before="0" w:beforeAutospacing="0" w:after="0" w:afterAutospacing="0"/>
        <w:ind w:firstLine="567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б)</w:t>
      </w:r>
      <w:r w:rsidRPr="00DC632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Положением об Управлении </w:t>
      </w:r>
      <w:proofErr w:type="spellStart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Россельхознадзора</w:t>
      </w:r>
      <w:proofErr w:type="spellEnd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по Брянской и Смоленской областям;</w:t>
      </w:r>
    </w:p>
    <w:p w:rsidR="00E86B27" w:rsidRDefault="00E86B27" w:rsidP="00E86B27">
      <w:pPr>
        <w:pStyle w:val="1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F03D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в)</w:t>
      </w:r>
      <w:r w:rsidRPr="00DC632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должностными регламентами государственных служащих отдела пограничного ветеринарного контроля на государственной границе РФ и транспорте.</w:t>
      </w:r>
    </w:p>
    <w:p w:rsidR="00E86B27" w:rsidRDefault="00E86B27" w:rsidP="00E86B27">
      <w:pPr>
        <w:pStyle w:val="1"/>
        <w:spacing w:before="0" w:beforeAutospacing="0" w:after="0" w:afterAutospacing="0"/>
        <w:ind w:firstLine="567"/>
        <w:jc w:val="both"/>
        <w:rPr>
          <w:rFonts w:eastAsiaTheme="minorHAnsi"/>
          <w:bCs w:val="0"/>
          <w:kern w:val="0"/>
          <w:sz w:val="28"/>
          <w:szCs w:val="28"/>
          <w:lang w:eastAsia="en-US"/>
        </w:rPr>
      </w:pPr>
      <w:r w:rsidRPr="00E86B27">
        <w:rPr>
          <w:rFonts w:eastAsiaTheme="minorHAnsi"/>
          <w:bCs w:val="0"/>
          <w:kern w:val="0"/>
          <w:sz w:val="28"/>
          <w:szCs w:val="28"/>
          <w:lang w:eastAsia="en-US"/>
        </w:rPr>
        <w:t>2.</w:t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 Укажите основные законодательные акты, применяемые государственным инспектором отдела пограничного ветеринарного контроля на государственной границе РФ и транспорте при осуществлении государственного ветеринарного контроля:</w:t>
      </w:r>
    </w:p>
    <w:p w:rsidR="00E86B27" w:rsidRDefault="00E86B27" w:rsidP="00E86B27">
      <w:pPr>
        <w:pStyle w:val="1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</w:t>
      </w:r>
      <w:r w:rsidRPr="00E86B2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) 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Санитарные требования и нормы Российской Федерации;</w:t>
      </w:r>
    </w:p>
    <w:p w:rsidR="00E86B27" w:rsidRDefault="00E86B27" w:rsidP="00E86B27">
      <w:pPr>
        <w:pStyle w:val="1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б) Закон РФ от 14 мая 1993 г. № 4979-</w:t>
      </w:r>
      <w:r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I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«О ветеринарии»;</w:t>
      </w:r>
    </w:p>
    <w:p w:rsidR="00E86B27" w:rsidRDefault="00E86B27" w:rsidP="00E86B27">
      <w:pPr>
        <w:pStyle w:val="1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в) Конституция Российской Федерации;</w:t>
      </w:r>
    </w:p>
    <w:p w:rsidR="00E86B27" w:rsidRDefault="00E86B27" w:rsidP="00E86B27">
      <w:pPr>
        <w:pStyle w:val="1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г) фитосанитарные требования и нормы Российской Федерации;</w:t>
      </w:r>
    </w:p>
    <w:p w:rsidR="00E86B27" w:rsidRDefault="00E86B27" w:rsidP="00E86B27">
      <w:pPr>
        <w:pStyle w:val="1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proofErr w:type="spellStart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) технические регламенты Евразийского экономического союза.</w:t>
      </w:r>
    </w:p>
    <w:p w:rsidR="00D71B8D" w:rsidRDefault="00D71B8D" w:rsidP="00D71B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E1AD0">
        <w:rPr>
          <w:rFonts w:ascii="Times New Roman" w:hAnsi="Times New Roman" w:cs="Times New Roman"/>
          <w:b/>
          <w:sz w:val="28"/>
          <w:szCs w:val="28"/>
        </w:rPr>
        <w:t>. Каким приказом Министерства сельского хозяйства Российской Федерации определены ветеринарные правила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D71B8D" w:rsidRDefault="00D71B8D" w:rsidP="00D71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56">
        <w:rPr>
          <w:rFonts w:ascii="Times New Roman" w:hAnsi="Times New Roman" w:cs="Times New Roman"/>
          <w:sz w:val="28"/>
          <w:szCs w:val="28"/>
        </w:rPr>
        <w:t>а) Приказ Министерства сельского хозяйства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1275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12756">
        <w:rPr>
          <w:rFonts w:ascii="Times New Roman" w:hAnsi="Times New Roman" w:cs="Times New Roman"/>
          <w:sz w:val="28"/>
          <w:szCs w:val="28"/>
        </w:rPr>
        <w:t xml:space="preserve"> от 16 ноября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56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56">
        <w:rPr>
          <w:rFonts w:ascii="Times New Roman" w:hAnsi="Times New Roman" w:cs="Times New Roman"/>
          <w:sz w:val="28"/>
          <w:szCs w:val="28"/>
        </w:rPr>
        <w:t>422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B8D" w:rsidRPr="002E1AD0" w:rsidRDefault="00D71B8D" w:rsidP="00D71B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AD0">
        <w:rPr>
          <w:rFonts w:ascii="Times New Roman" w:hAnsi="Times New Roman" w:cs="Times New Roman"/>
          <w:sz w:val="28"/>
          <w:szCs w:val="28"/>
        </w:rPr>
        <w:t>б)</w:t>
      </w:r>
      <w:r w:rsidRPr="00912756">
        <w:rPr>
          <w:rFonts w:ascii="Times New Roman" w:hAnsi="Times New Roman" w:cs="Times New Roman"/>
          <w:sz w:val="28"/>
          <w:szCs w:val="28"/>
        </w:rPr>
        <w:t xml:space="preserve"> Приказ Министерства сельского хозяйства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1275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912756">
        <w:rPr>
          <w:rFonts w:ascii="Times New Roman" w:hAnsi="Times New Roman" w:cs="Times New Roman"/>
          <w:sz w:val="28"/>
          <w:szCs w:val="28"/>
        </w:rPr>
        <w:t xml:space="preserve"> от 27 декабря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56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56">
        <w:rPr>
          <w:rFonts w:ascii="Times New Roman" w:hAnsi="Times New Roman" w:cs="Times New Roman"/>
          <w:sz w:val="28"/>
          <w:szCs w:val="28"/>
        </w:rPr>
        <w:t>589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B8D" w:rsidRDefault="00D71B8D" w:rsidP="00D71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C3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Приказ </w:t>
      </w:r>
      <w:r w:rsidRPr="00D03C32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C32">
        <w:rPr>
          <w:rFonts w:ascii="Times New Roman" w:hAnsi="Times New Roman" w:cs="Times New Roman"/>
          <w:sz w:val="28"/>
          <w:szCs w:val="28"/>
        </w:rPr>
        <w:t xml:space="preserve">от 18 апреля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3C32">
        <w:rPr>
          <w:rFonts w:ascii="Times New Roman" w:hAnsi="Times New Roman" w:cs="Times New Roman"/>
          <w:sz w:val="28"/>
          <w:szCs w:val="28"/>
        </w:rPr>
        <w:t xml:space="preserve"> 164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015" w:rsidRPr="00F03D4D" w:rsidRDefault="001C2015" w:rsidP="00D71B8D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HAnsi"/>
          <w:bCs w:val="0"/>
          <w:kern w:val="0"/>
          <w:sz w:val="28"/>
          <w:szCs w:val="28"/>
          <w:lang w:eastAsia="en-US"/>
        </w:rPr>
      </w:pPr>
      <w:r w:rsidRPr="00F03D4D">
        <w:rPr>
          <w:rFonts w:eastAsiaTheme="minorHAnsi"/>
          <w:bCs w:val="0"/>
          <w:kern w:val="0"/>
          <w:sz w:val="28"/>
          <w:szCs w:val="28"/>
          <w:lang w:eastAsia="en-US"/>
        </w:rPr>
        <w:t>Какие страны входят в состав Евразийского экономического союза</w:t>
      </w:r>
      <w:r w:rsidR="00F03D4D">
        <w:rPr>
          <w:rFonts w:eastAsiaTheme="minorHAnsi"/>
          <w:bCs w:val="0"/>
          <w:kern w:val="0"/>
          <w:sz w:val="28"/>
          <w:szCs w:val="28"/>
          <w:lang w:eastAsia="en-US"/>
        </w:rPr>
        <w:t>?</w:t>
      </w:r>
    </w:p>
    <w:p w:rsidR="001C2015" w:rsidRDefault="001C2015" w:rsidP="00F03D4D">
      <w:pPr>
        <w:pStyle w:val="1"/>
        <w:spacing w:before="0" w:beforeAutospacing="0" w:after="0" w:afterAutospacing="0"/>
        <w:ind w:firstLine="567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F03D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а)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Российская Федерация;</w:t>
      </w:r>
    </w:p>
    <w:p w:rsidR="001C2015" w:rsidRDefault="00A61DF0" w:rsidP="00F03D4D">
      <w:pPr>
        <w:pStyle w:val="1"/>
        <w:spacing w:before="0" w:beforeAutospacing="0" w:after="0" w:afterAutospacing="0"/>
        <w:ind w:firstLine="567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б)</w:t>
      </w:r>
      <w:r w:rsidR="00F03D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Абхазия;</w:t>
      </w:r>
    </w:p>
    <w:p w:rsidR="00A61DF0" w:rsidRDefault="00A61DF0" w:rsidP="00F03D4D">
      <w:pPr>
        <w:pStyle w:val="1"/>
        <w:spacing w:before="0" w:beforeAutospacing="0" w:after="0" w:afterAutospacing="0"/>
        <w:ind w:firstLine="567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F03D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в)</w:t>
      </w:r>
      <w:r w:rsidR="00F03D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Армения;</w:t>
      </w:r>
    </w:p>
    <w:p w:rsidR="00A61DF0" w:rsidRDefault="00A61DF0" w:rsidP="00F03D4D">
      <w:pPr>
        <w:pStyle w:val="1"/>
        <w:spacing w:before="0" w:beforeAutospacing="0" w:after="0" w:afterAutospacing="0"/>
        <w:ind w:firstLine="567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F03D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г)</w:t>
      </w:r>
      <w:r w:rsidR="00F03D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Белоруссия;</w:t>
      </w:r>
    </w:p>
    <w:p w:rsidR="00A61DF0" w:rsidRDefault="00A61DF0" w:rsidP="00F03D4D">
      <w:pPr>
        <w:pStyle w:val="1"/>
        <w:spacing w:before="0" w:beforeAutospacing="0" w:after="0" w:afterAutospacing="0"/>
        <w:ind w:firstLine="567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proofErr w:type="spellStart"/>
      <w:r w:rsidRPr="00F03D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д</w:t>
      </w:r>
      <w:proofErr w:type="spellEnd"/>
      <w:r w:rsidRPr="00F03D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)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Казахстан;</w:t>
      </w:r>
    </w:p>
    <w:p w:rsidR="00A61DF0" w:rsidRDefault="00A61DF0" w:rsidP="00F03D4D">
      <w:pPr>
        <w:pStyle w:val="1"/>
        <w:spacing w:before="0" w:beforeAutospacing="0" w:after="0" w:afterAutospacing="0"/>
        <w:ind w:firstLine="567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F03D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е)</w:t>
      </w:r>
      <w:r w:rsidR="00F03D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100A5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Кыргызстан. </w:t>
      </w:r>
    </w:p>
    <w:p w:rsidR="00C41582" w:rsidRPr="00C41582" w:rsidRDefault="00C41582" w:rsidP="00C415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41582">
        <w:rPr>
          <w:rFonts w:ascii="Times New Roman" w:hAnsi="Times New Roman" w:cs="Times New Roman"/>
          <w:b/>
          <w:sz w:val="28"/>
          <w:szCs w:val="28"/>
        </w:rPr>
        <w:t>.  Каким документом Таможенного союза утвержден Единый перечень товаров, подлежащих ветеринарному контролю (надзору)</w:t>
      </w:r>
    </w:p>
    <w:p w:rsidR="00C41582" w:rsidRDefault="00C41582" w:rsidP="00C4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582">
        <w:rPr>
          <w:rFonts w:ascii="Times New Roman" w:hAnsi="Times New Roman" w:cs="Times New Roman"/>
          <w:sz w:val="28"/>
          <w:szCs w:val="28"/>
        </w:rPr>
        <w:t>а)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1582">
        <w:rPr>
          <w:rFonts w:ascii="Times New Roman" w:hAnsi="Times New Roman" w:cs="Times New Roman"/>
          <w:sz w:val="28"/>
          <w:szCs w:val="28"/>
        </w:rPr>
        <w:t xml:space="preserve"> Комиссии таможенного союза </w:t>
      </w:r>
      <w:proofErr w:type="spellStart"/>
      <w:r w:rsidRPr="00C41582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C41582">
        <w:rPr>
          <w:rFonts w:ascii="Times New Roman" w:hAnsi="Times New Roman" w:cs="Times New Roman"/>
          <w:sz w:val="28"/>
          <w:szCs w:val="28"/>
        </w:rPr>
        <w:t xml:space="preserve"> от 18 июня 2010 г. № 317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1582">
        <w:rPr>
          <w:rFonts w:ascii="Times New Roman" w:hAnsi="Times New Roman" w:cs="Times New Roman"/>
          <w:sz w:val="28"/>
          <w:szCs w:val="28"/>
        </w:rPr>
        <w:t>О применении ветеринарно-санитарных мер в таможенном союзе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1582" w:rsidRDefault="00C41582" w:rsidP="00C415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5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</w:t>
      </w:r>
      <w:hyperlink r:id="rId5" w:history="1">
        <w:r w:rsidRPr="00C4158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ехническим регламентом </w:t>
        </w:r>
        <w:r w:rsidRPr="00C4158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аможенного </w:t>
        </w:r>
        <w:r w:rsidRPr="00C4158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оюза</w:t>
        </w:r>
        <w:r w:rsidRPr="00C4158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021/2011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«</w:t>
        </w:r>
        <w:r w:rsidRPr="00C4158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безопасности пищевой продукции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E1514" w:rsidRDefault="00C41582" w:rsidP="00BE1514">
      <w:pPr>
        <w:pStyle w:val="1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BE1514">
        <w:rPr>
          <w:b w:val="0"/>
          <w:color w:val="000000" w:themeColor="text1"/>
          <w:sz w:val="28"/>
          <w:szCs w:val="28"/>
        </w:rPr>
        <w:t>в)</w:t>
      </w:r>
      <w:r>
        <w:rPr>
          <w:color w:val="000000" w:themeColor="text1"/>
          <w:sz w:val="28"/>
          <w:szCs w:val="28"/>
        </w:rPr>
        <w:t xml:space="preserve"> </w:t>
      </w:r>
      <w:r w:rsidR="00BE151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Законом РФ от 14 мая 1993 г. № 4979-</w:t>
      </w:r>
      <w:r w:rsidR="00BE1514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I</w:t>
      </w:r>
      <w:r w:rsidR="00BE151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«О ветеринарии»;</w:t>
      </w:r>
    </w:p>
    <w:p w:rsidR="00BE1514" w:rsidRPr="00BE1514" w:rsidRDefault="00BE1514" w:rsidP="00BE15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hyperlink r:id="rId6" w:history="1">
        <w:r w:rsidRPr="00BE15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ехническим регламентом</w:t>
        </w:r>
        <w:r w:rsidRPr="00BE15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ТС 022/2011 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BE15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Пищевая продукция в части ее маркировки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71B8D" w:rsidRPr="00117A5D" w:rsidRDefault="00C41582" w:rsidP="00D71B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71B8D" w:rsidRPr="00117A5D">
        <w:rPr>
          <w:rFonts w:ascii="Times New Roman" w:hAnsi="Times New Roman" w:cs="Times New Roman"/>
          <w:b/>
          <w:sz w:val="28"/>
          <w:szCs w:val="28"/>
        </w:rPr>
        <w:t>. Какой  формой ветеринарного сертификата Таможенного союза должна сопровождат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71B8D" w:rsidRPr="00117A5D">
        <w:rPr>
          <w:rFonts w:ascii="Times New Roman" w:hAnsi="Times New Roman" w:cs="Times New Roman"/>
          <w:b/>
          <w:sz w:val="28"/>
          <w:szCs w:val="28"/>
        </w:rPr>
        <w:t>ся готовая молочная, рыбная, масложировая  продукция при перемещении по территории Евразийского экономического союза</w:t>
      </w:r>
      <w:r w:rsidR="00D71B8D">
        <w:rPr>
          <w:rFonts w:ascii="Times New Roman" w:hAnsi="Times New Roman" w:cs="Times New Roman"/>
          <w:b/>
          <w:sz w:val="28"/>
          <w:szCs w:val="28"/>
        </w:rPr>
        <w:t>?</w:t>
      </w:r>
    </w:p>
    <w:p w:rsidR="00D71B8D" w:rsidRDefault="00D71B8D" w:rsidP="00D71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9D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Ветеринарный сертификат Таможенного союза формы №2;</w:t>
      </w:r>
    </w:p>
    <w:p w:rsidR="00D71B8D" w:rsidRDefault="00D71B8D" w:rsidP="00D71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C0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Ветеринарный сертификат Таможенного союза формы №3;</w:t>
      </w:r>
    </w:p>
    <w:p w:rsidR="00D71B8D" w:rsidRDefault="00D71B8D" w:rsidP="00D71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5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Ветеринарный сертификат Таможенного союза формы №4;</w:t>
      </w:r>
    </w:p>
    <w:p w:rsidR="00D71B8D" w:rsidRDefault="00D71B8D" w:rsidP="00D71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Ветеринарный сертификат Таможенного союза формы №1.</w:t>
      </w:r>
    </w:p>
    <w:p w:rsidR="00D71B8D" w:rsidRPr="00117A5D" w:rsidRDefault="00C41582" w:rsidP="00D71B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71B8D" w:rsidRPr="00117A5D">
        <w:rPr>
          <w:rFonts w:ascii="Times New Roman" w:hAnsi="Times New Roman" w:cs="Times New Roman"/>
          <w:b/>
          <w:sz w:val="28"/>
          <w:szCs w:val="28"/>
        </w:rPr>
        <w:t>. Какой  формой ветеринарного сертификата Таможенного союза должны сопровождаться живые животные  при перемещении по территории Евразийского экономического союза</w:t>
      </w:r>
      <w:r w:rsidR="00D71B8D">
        <w:rPr>
          <w:rFonts w:ascii="Times New Roman" w:hAnsi="Times New Roman" w:cs="Times New Roman"/>
          <w:b/>
          <w:sz w:val="28"/>
          <w:szCs w:val="28"/>
        </w:rPr>
        <w:t>?</w:t>
      </w:r>
    </w:p>
    <w:p w:rsidR="00D71B8D" w:rsidRDefault="00D71B8D" w:rsidP="00D71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9D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Ветеринарный сертификат Таможенного союза формы №2;</w:t>
      </w:r>
    </w:p>
    <w:p w:rsidR="00D71B8D" w:rsidRDefault="00D71B8D" w:rsidP="00D71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C0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Ветеринарный сертификат Таможенного союза формы №3;</w:t>
      </w:r>
    </w:p>
    <w:p w:rsidR="00D71B8D" w:rsidRDefault="00D71B8D" w:rsidP="00D71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1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Ветеринарный сертификат Таможенного союза формы №4;</w:t>
      </w:r>
    </w:p>
    <w:p w:rsidR="00D71B8D" w:rsidRDefault="00D71B8D" w:rsidP="00D71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5D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Ветеринарный сертификат Таможенного союза формы №1.</w:t>
      </w:r>
    </w:p>
    <w:p w:rsidR="00D71B8D" w:rsidRPr="00117A5D" w:rsidRDefault="00C41582" w:rsidP="00D71B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71B8D" w:rsidRPr="00117A5D">
        <w:rPr>
          <w:rFonts w:ascii="Times New Roman" w:hAnsi="Times New Roman" w:cs="Times New Roman"/>
          <w:b/>
          <w:sz w:val="28"/>
          <w:szCs w:val="28"/>
        </w:rPr>
        <w:t>. Какой  формой ветеринарного сертификата Таможенного союза должно сопровождаться сырье животного происхождения, корма и кормовые добавки при перемещении по территории Евразийского экономического союза</w:t>
      </w:r>
      <w:r w:rsidR="00D71B8D">
        <w:rPr>
          <w:rFonts w:ascii="Times New Roman" w:hAnsi="Times New Roman" w:cs="Times New Roman"/>
          <w:b/>
          <w:sz w:val="28"/>
          <w:szCs w:val="28"/>
        </w:rPr>
        <w:t>?</w:t>
      </w:r>
    </w:p>
    <w:p w:rsidR="00D71B8D" w:rsidRDefault="00D71B8D" w:rsidP="00D71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9D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Ветеринарный сертификат Таможенного союза формы №2;</w:t>
      </w:r>
    </w:p>
    <w:p w:rsidR="00D71B8D" w:rsidRDefault="00D71B8D" w:rsidP="00D71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5D">
        <w:rPr>
          <w:rFonts w:ascii="Times New Roman" w:hAnsi="Times New Roman" w:cs="Times New Roman"/>
          <w:sz w:val="28"/>
          <w:szCs w:val="28"/>
        </w:rPr>
        <w:t>б)</w:t>
      </w:r>
      <w:r w:rsidRPr="003C0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Ветеринарный сертификат Таможенного союза формы №3;</w:t>
      </w:r>
    </w:p>
    <w:p w:rsidR="00D71B8D" w:rsidRDefault="00D71B8D" w:rsidP="00D71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1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Ветеринарный сертификат Таможенного союза формы №4;</w:t>
      </w:r>
    </w:p>
    <w:p w:rsidR="00D71B8D" w:rsidRDefault="00D71B8D" w:rsidP="00D71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F28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Ветеринарный сертификат Таможенного союза формы №1.</w:t>
      </w:r>
    </w:p>
    <w:p w:rsidR="00D71B8D" w:rsidRPr="00AD1A53" w:rsidRDefault="00C41582" w:rsidP="00D71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71B8D" w:rsidRPr="00AD1A53">
        <w:rPr>
          <w:rFonts w:ascii="Times New Roman" w:hAnsi="Times New Roman" w:cs="Times New Roman"/>
          <w:b/>
          <w:sz w:val="28"/>
          <w:szCs w:val="28"/>
        </w:rPr>
        <w:t xml:space="preserve">. Какой  формой ветеринарного сертификата Таможенного союза должна сопровождаться </w:t>
      </w:r>
      <w:r w:rsidR="00D71B8D" w:rsidRPr="00AD1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продукция животного происхождения, за исключением готовой молочной, рыбной масложировой продукции</w:t>
      </w:r>
      <w:r w:rsidR="00D71B8D" w:rsidRPr="00AD1A53">
        <w:rPr>
          <w:rFonts w:ascii="Times New Roman" w:hAnsi="Times New Roman" w:cs="Times New Roman"/>
          <w:b/>
          <w:sz w:val="28"/>
          <w:szCs w:val="28"/>
        </w:rPr>
        <w:t xml:space="preserve"> при перемещении по территории Евразийского экономического союза</w:t>
      </w:r>
      <w:r w:rsidR="00D71B8D">
        <w:rPr>
          <w:rFonts w:ascii="Times New Roman" w:hAnsi="Times New Roman" w:cs="Times New Roman"/>
          <w:b/>
          <w:sz w:val="28"/>
          <w:szCs w:val="28"/>
        </w:rPr>
        <w:t>?</w:t>
      </w:r>
    </w:p>
    <w:p w:rsidR="00D71B8D" w:rsidRDefault="00D71B8D" w:rsidP="00D71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A5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Ветеринарный сертификат Таможенного союза формы №2;</w:t>
      </w:r>
    </w:p>
    <w:p w:rsidR="00D71B8D" w:rsidRDefault="00D71B8D" w:rsidP="00D71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F2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C0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Ветеринарный сертификат Таможенного союза формы №3;</w:t>
      </w:r>
    </w:p>
    <w:p w:rsidR="00D71B8D" w:rsidRDefault="00D71B8D" w:rsidP="00D71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1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Ветеринарный сертификат Таможенного союза формы №4;</w:t>
      </w:r>
    </w:p>
    <w:p w:rsidR="00D71B8D" w:rsidRDefault="00D71B8D" w:rsidP="00D71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F28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Ветеринарный сертификат Таможенного союза формы №1.</w:t>
      </w:r>
    </w:p>
    <w:p w:rsidR="00D71B8D" w:rsidRPr="002E1AD0" w:rsidRDefault="00C41582" w:rsidP="00D71B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71B8D" w:rsidRPr="002E1A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71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1B8D" w:rsidRPr="002E1AD0">
        <w:rPr>
          <w:rFonts w:ascii="Times New Roman" w:hAnsi="Times New Roman" w:cs="Times New Roman"/>
          <w:b/>
          <w:bCs/>
          <w:sz w:val="28"/>
          <w:szCs w:val="28"/>
        </w:rPr>
        <w:t xml:space="preserve">Какая информационная система </w:t>
      </w:r>
      <w:proofErr w:type="spellStart"/>
      <w:r w:rsidR="00D71B8D" w:rsidRPr="002E1AD0">
        <w:rPr>
          <w:rFonts w:ascii="Times New Roman" w:hAnsi="Times New Roman" w:cs="Times New Roman"/>
          <w:b/>
          <w:bCs/>
          <w:sz w:val="28"/>
          <w:szCs w:val="28"/>
        </w:rPr>
        <w:t>Россельхознадзора</w:t>
      </w:r>
      <w:proofErr w:type="spellEnd"/>
      <w:r w:rsidR="00D71B8D" w:rsidRPr="002E1AD0">
        <w:rPr>
          <w:rFonts w:ascii="Times New Roman" w:hAnsi="Times New Roman" w:cs="Times New Roman"/>
          <w:b/>
          <w:bCs/>
          <w:sz w:val="28"/>
          <w:szCs w:val="28"/>
        </w:rPr>
        <w:t xml:space="preserve"> предназначена для электронной сертификации и обеспечения </w:t>
      </w:r>
      <w:proofErr w:type="spellStart"/>
      <w:r w:rsidR="00D71B8D" w:rsidRPr="002E1AD0">
        <w:rPr>
          <w:rFonts w:ascii="Times New Roman" w:hAnsi="Times New Roman" w:cs="Times New Roman"/>
          <w:b/>
          <w:bCs/>
          <w:sz w:val="28"/>
          <w:szCs w:val="28"/>
        </w:rPr>
        <w:t>прослеживаемости</w:t>
      </w:r>
      <w:proofErr w:type="spellEnd"/>
      <w:r w:rsidR="00D71B8D" w:rsidRPr="002E1AD0">
        <w:rPr>
          <w:rFonts w:ascii="Times New Roman" w:hAnsi="Times New Roman" w:cs="Times New Roman"/>
          <w:b/>
          <w:bCs/>
          <w:sz w:val="28"/>
          <w:szCs w:val="28"/>
        </w:rPr>
        <w:t xml:space="preserve">  поднадзорных государственному ветеринарному надзору грузов при их производстве, обороте и перемещении по территории Российской Федерации в целях создания единой информационной среды для ветеринарии</w:t>
      </w:r>
      <w:r w:rsidR="00D71B8D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D71B8D" w:rsidRPr="002E1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1B8D" w:rsidRDefault="00D71B8D" w:rsidP="00D71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01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Веста;</w:t>
      </w:r>
    </w:p>
    <w:p w:rsidR="00D71B8D" w:rsidRDefault="00D71B8D" w:rsidP="00D71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1B8D" w:rsidRDefault="00D71B8D" w:rsidP="00D71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Сирано;</w:t>
      </w:r>
    </w:p>
    <w:p w:rsidR="00D71B8D" w:rsidRDefault="00D71B8D" w:rsidP="00D71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C3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Аргус;</w:t>
      </w:r>
    </w:p>
    <w:p w:rsidR="00D71B8D" w:rsidRDefault="00D71B8D" w:rsidP="00D71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B8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1B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Меркурий; </w:t>
      </w:r>
    </w:p>
    <w:p w:rsidR="00D71B8D" w:rsidRDefault="00D71B8D" w:rsidP="00D71B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Цербер. </w:t>
      </w:r>
    </w:p>
    <w:p w:rsidR="00D71B8D" w:rsidRPr="00C41582" w:rsidRDefault="00D71B8D" w:rsidP="00C415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B8D" w:rsidRDefault="00D71B8D" w:rsidP="001C2015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sectPr w:rsidR="00D71B8D" w:rsidSect="00F03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521E"/>
    <w:multiLevelType w:val="hybridMultilevel"/>
    <w:tmpl w:val="952EAD26"/>
    <w:lvl w:ilvl="0" w:tplc="12549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B83A76"/>
    <w:multiLevelType w:val="hybridMultilevel"/>
    <w:tmpl w:val="F8C8C0F8"/>
    <w:lvl w:ilvl="0" w:tplc="39140CE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005A3D"/>
    <w:multiLevelType w:val="hybridMultilevel"/>
    <w:tmpl w:val="86A842F6"/>
    <w:lvl w:ilvl="0" w:tplc="BD087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3044"/>
    <w:rsid w:val="00100A56"/>
    <w:rsid w:val="00117A5D"/>
    <w:rsid w:val="0014105E"/>
    <w:rsid w:val="001A0D43"/>
    <w:rsid w:val="001C2015"/>
    <w:rsid w:val="001C4C45"/>
    <w:rsid w:val="00245DFF"/>
    <w:rsid w:val="002B1446"/>
    <w:rsid w:val="002D03F3"/>
    <w:rsid w:val="002E1AD0"/>
    <w:rsid w:val="002F5F76"/>
    <w:rsid w:val="00367870"/>
    <w:rsid w:val="003C09DB"/>
    <w:rsid w:val="004A2340"/>
    <w:rsid w:val="00521A21"/>
    <w:rsid w:val="00653EE8"/>
    <w:rsid w:val="0065701E"/>
    <w:rsid w:val="006631D1"/>
    <w:rsid w:val="006C6F28"/>
    <w:rsid w:val="0078679D"/>
    <w:rsid w:val="007D2AAA"/>
    <w:rsid w:val="00912756"/>
    <w:rsid w:val="00970140"/>
    <w:rsid w:val="00A61DF0"/>
    <w:rsid w:val="00AD1A53"/>
    <w:rsid w:val="00B83044"/>
    <w:rsid w:val="00BA24FA"/>
    <w:rsid w:val="00BE1514"/>
    <w:rsid w:val="00C41582"/>
    <w:rsid w:val="00C65B4C"/>
    <w:rsid w:val="00C67261"/>
    <w:rsid w:val="00CE5A97"/>
    <w:rsid w:val="00D03C32"/>
    <w:rsid w:val="00D71B8D"/>
    <w:rsid w:val="00DB0709"/>
    <w:rsid w:val="00DC632F"/>
    <w:rsid w:val="00DC6D81"/>
    <w:rsid w:val="00E325B8"/>
    <w:rsid w:val="00E432D1"/>
    <w:rsid w:val="00E7271A"/>
    <w:rsid w:val="00E85B23"/>
    <w:rsid w:val="00E86B27"/>
    <w:rsid w:val="00E904BA"/>
    <w:rsid w:val="00EA7D9F"/>
    <w:rsid w:val="00F03D4D"/>
    <w:rsid w:val="00FD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2A"/>
  </w:style>
  <w:style w:type="paragraph" w:styleId="1">
    <w:name w:val="heading 1"/>
    <w:basedOn w:val="a"/>
    <w:link w:val="10"/>
    <w:uiPriority w:val="9"/>
    <w:qFormat/>
    <w:rsid w:val="00786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2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8679D"/>
    <w:rPr>
      <w:color w:val="0000FF"/>
      <w:u w:val="single"/>
    </w:rPr>
  </w:style>
  <w:style w:type="character" w:customStyle="1" w:styleId="extended-textshort">
    <w:name w:val="extended-text__short"/>
    <w:basedOn w:val="a0"/>
    <w:rsid w:val="00521A21"/>
  </w:style>
  <w:style w:type="character" w:customStyle="1" w:styleId="20">
    <w:name w:val="Заголовок 2 Знак"/>
    <w:basedOn w:val="a0"/>
    <w:link w:val="2"/>
    <w:uiPriority w:val="9"/>
    <w:rsid w:val="00912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03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-register.ru/info/techreg/tr-ts-022-2011/" TargetMode="External"/><Relationship Id="rId5" Type="http://schemas.openxmlformats.org/officeDocument/2006/relationships/hyperlink" Target="https://euro-register.ru/info/techreg/tr-ts-021-20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2019-02-20T14:27:00Z</cp:lastPrinted>
  <dcterms:created xsi:type="dcterms:W3CDTF">2019-02-20T09:37:00Z</dcterms:created>
  <dcterms:modified xsi:type="dcterms:W3CDTF">2019-02-20T14:33:00Z</dcterms:modified>
</cp:coreProperties>
</file>