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0" w:rsidRDefault="00CE5B70" w:rsidP="00CE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044">
        <w:rPr>
          <w:rFonts w:ascii="Times New Roman" w:hAnsi="Times New Roman"/>
          <w:b/>
          <w:sz w:val="28"/>
          <w:szCs w:val="28"/>
        </w:rPr>
        <w:t>Тесты</w:t>
      </w:r>
    </w:p>
    <w:p w:rsidR="00CE5B70" w:rsidRDefault="00831B30" w:rsidP="00CE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осуществлению </w:t>
      </w:r>
      <w:r w:rsidR="00CE5B70">
        <w:rPr>
          <w:rFonts w:ascii="Times New Roman" w:hAnsi="Times New Roman"/>
          <w:b/>
          <w:sz w:val="28"/>
          <w:szCs w:val="28"/>
        </w:rPr>
        <w:t xml:space="preserve">пограничного ветеринарного контроля на транспорте </w:t>
      </w:r>
    </w:p>
    <w:p w:rsidR="00CE5B70" w:rsidRDefault="00CE5B70" w:rsidP="00CE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B70" w:rsidRPr="00831B30" w:rsidRDefault="00CE5B70" w:rsidP="004A1A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1B30">
        <w:rPr>
          <w:rFonts w:ascii="Times New Roman" w:hAnsi="Times New Roman"/>
          <w:b/>
          <w:sz w:val="28"/>
          <w:szCs w:val="28"/>
        </w:rPr>
        <w:t xml:space="preserve">Каким  документом регламентируется деятельность отдела? </w:t>
      </w:r>
    </w:p>
    <w:p w:rsidR="00CE5B70" w:rsidRDefault="00CE5B70" w:rsidP="004A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B7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Положением об отделе пограничного ветеринарного контроля на государственной границе Российской Федерации и транспорте;</w:t>
      </w:r>
    </w:p>
    <w:p w:rsidR="00CE5B70" w:rsidRDefault="00CE5B70" w:rsidP="004A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Положением об Управлении  Россельхознадзора по Брянской и Смоленской областям;</w:t>
      </w:r>
    </w:p>
    <w:p w:rsidR="00CE5B70" w:rsidRDefault="00CE5B70" w:rsidP="004A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должностными регламентами отдела пограничного ветеринарного контроля на государственной границе Российской Федерации и транспорте.</w:t>
      </w:r>
    </w:p>
    <w:p w:rsidR="00CE5B70" w:rsidRDefault="00CE5B70" w:rsidP="00CE5B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B70" w:rsidRPr="00831B30" w:rsidRDefault="00CE5B70" w:rsidP="0083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B30">
        <w:rPr>
          <w:rFonts w:ascii="Times New Roman" w:hAnsi="Times New Roman"/>
          <w:b/>
          <w:sz w:val="28"/>
          <w:szCs w:val="28"/>
        </w:rPr>
        <w:t>2. Назовите основные законодательные акты, применяемые государственным инспектором при проведении ветеринарного контроля на транспорте.</w:t>
      </w:r>
    </w:p>
    <w:p w:rsidR="00CE5B70" w:rsidRDefault="00CE5B70" w:rsidP="00831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79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санитарные требования и нормы Российской Федерации; </w:t>
      </w:r>
    </w:p>
    <w:p w:rsidR="00CE5B70" w:rsidRDefault="00CE5B70" w:rsidP="00831B30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CE5B70">
        <w:rPr>
          <w:rFonts w:eastAsia="Calibri"/>
          <w:b w:val="0"/>
          <w:bCs w:val="0"/>
          <w:kern w:val="0"/>
          <w:sz w:val="28"/>
          <w:szCs w:val="28"/>
          <w:lang w:eastAsia="en-US"/>
        </w:rPr>
        <w:t>б)</w:t>
      </w:r>
      <w:r w:rsidRPr="0078679D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Закон РФ от 14 мая 1993 г. </w:t>
      </w:r>
      <w:r w:rsidR="00831B30">
        <w:rPr>
          <w:rFonts w:eastAsia="Calibri"/>
          <w:b w:val="0"/>
          <w:bCs w:val="0"/>
          <w:kern w:val="0"/>
          <w:sz w:val="28"/>
          <w:szCs w:val="28"/>
          <w:lang w:eastAsia="en-US"/>
        </w:rPr>
        <w:t>№</w:t>
      </w:r>
      <w:r w:rsidRPr="0078679D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4979-I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«</w:t>
      </w:r>
      <w:r w:rsidRPr="0078679D">
        <w:rPr>
          <w:rFonts w:eastAsia="Calibri"/>
          <w:b w:val="0"/>
          <w:bCs w:val="0"/>
          <w:kern w:val="0"/>
          <w:sz w:val="28"/>
          <w:szCs w:val="28"/>
          <w:lang w:eastAsia="en-US"/>
        </w:rPr>
        <w:t>О ветеринарии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»;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CE5B70">
        <w:rPr>
          <w:rFonts w:eastAsia="Calibri"/>
          <w:b w:val="0"/>
          <w:bCs w:val="0"/>
          <w:kern w:val="0"/>
          <w:sz w:val="28"/>
          <w:szCs w:val="28"/>
          <w:lang w:eastAsia="en-US"/>
        </w:rPr>
        <w:t>в)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Конституция Российской Федерации;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г) фитосанитарные требования и нормы Российской Федерации;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CE5B70">
        <w:rPr>
          <w:rFonts w:eastAsia="Calibri"/>
          <w:b w:val="0"/>
          <w:bCs w:val="0"/>
          <w:kern w:val="0"/>
          <w:sz w:val="28"/>
          <w:szCs w:val="28"/>
          <w:lang w:eastAsia="en-US"/>
        </w:rPr>
        <w:t>д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) </w:t>
      </w:r>
      <w:r w:rsidR="00831B30">
        <w:rPr>
          <w:rFonts w:eastAsia="Calibri"/>
          <w:b w:val="0"/>
          <w:bCs w:val="0"/>
          <w:kern w:val="0"/>
          <w:sz w:val="28"/>
          <w:szCs w:val="28"/>
          <w:lang w:eastAsia="en-US"/>
        </w:rPr>
        <w:t>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ехнические регламенты Евразийского экономического союза;</w:t>
      </w:r>
    </w:p>
    <w:p w:rsidR="00CE5B70" w:rsidRPr="003C233E" w:rsidRDefault="00CE5B70" w:rsidP="00831B30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е) Положение</w:t>
      </w:r>
      <w:r w:rsidRPr="003C233E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о Едином порядке осуществления ветеринарного контроля (надзора) на таможенной границе Евразийского экономического союза и </w:t>
      </w:r>
      <w:proofErr w:type="gramStart"/>
      <w:r w:rsidRPr="003C233E">
        <w:rPr>
          <w:rFonts w:eastAsia="Calibri"/>
          <w:b w:val="0"/>
          <w:bCs w:val="0"/>
          <w:kern w:val="0"/>
          <w:sz w:val="28"/>
          <w:szCs w:val="28"/>
          <w:lang w:eastAsia="en-US"/>
        </w:rPr>
        <w:t>на</w:t>
      </w:r>
      <w:proofErr w:type="gramEnd"/>
      <w:r w:rsidRPr="003C233E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таможенной территории Е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вразийского союза, </w:t>
      </w:r>
      <w:proofErr w:type="gramStart"/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утвержденное</w:t>
      </w:r>
      <w:proofErr w:type="gramEnd"/>
      <w:r w:rsidRPr="003C233E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Решением Комиссии таможенного союза от 18 июня 2010 года № 317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.</w:t>
      </w:r>
    </w:p>
    <w:p w:rsidR="00CE5B70" w:rsidRDefault="00CE5B70" w:rsidP="00CE5B70">
      <w:pPr>
        <w:pStyle w:val="1"/>
        <w:spacing w:before="0" w:beforeAutospacing="0" w:after="0" w:afterAutospacing="0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CE5B70" w:rsidRPr="00831B3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Cs w:val="0"/>
          <w:kern w:val="0"/>
          <w:sz w:val="28"/>
          <w:szCs w:val="28"/>
          <w:lang w:eastAsia="en-US"/>
        </w:rPr>
      </w:pPr>
      <w:r w:rsidRPr="00831B30">
        <w:rPr>
          <w:rFonts w:eastAsia="Calibri"/>
          <w:bCs w:val="0"/>
          <w:kern w:val="0"/>
          <w:sz w:val="28"/>
          <w:szCs w:val="28"/>
          <w:lang w:eastAsia="en-US"/>
        </w:rPr>
        <w:t>3. Какие страны входят в состав Евразийского экономического союза?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CE5B70">
        <w:rPr>
          <w:rFonts w:eastAsia="Calibri"/>
          <w:b w:val="0"/>
          <w:bCs w:val="0"/>
          <w:kern w:val="0"/>
          <w:sz w:val="28"/>
          <w:szCs w:val="28"/>
          <w:lang w:eastAsia="en-US"/>
        </w:rPr>
        <w:t>а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) Российская Федерация;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б) Грузия;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CE5B70">
        <w:rPr>
          <w:rFonts w:eastAsia="Calibri"/>
          <w:b w:val="0"/>
          <w:bCs w:val="0"/>
          <w:kern w:val="0"/>
          <w:sz w:val="28"/>
          <w:szCs w:val="28"/>
          <w:lang w:eastAsia="en-US"/>
        </w:rPr>
        <w:t>в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) Армения;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CE5B70">
        <w:rPr>
          <w:rFonts w:eastAsia="Calibri"/>
          <w:b w:val="0"/>
          <w:bCs w:val="0"/>
          <w:kern w:val="0"/>
          <w:sz w:val="28"/>
          <w:szCs w:val="28"/>
          <w:lang w:eastAsia="en-US"/>
        </w:rPr>
        <w:t>г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) Белоруссия;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CE5B70">
        <w:rPr>
          <w:rFonts w:eastAsia="Calibri"/>
          <w:b w:val="0"/>
          <w:bCs w:val="0"/>
          <w:kern w:val="0"/>
          <w:sz w:val="28"/>
          <w:szCs w:val="28"/>
          <w:lang w:eastAsia="en-US"/>
        </w:rPr>
        <w:t>д)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 Казахстан;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CE5B70">
        <w:rPr>
          <w:rFonts w:eastAsia="Calibri"/>
          <w:b w:val="0"/>
          <w:bCs w:val="0"/>
          <w:kern w:val="0"/>
          <w:sz w:val="28"/>
          <w:szCs w:val="28"/>
          <w:lang w:eastAsia="en-US"/>
        </w:rPr>
        <w:t>е)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Кыргызстан;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ж) Туркменистан.</w:t>
      </w:r>
    </w:p>
    <w:p w:rsidR="00CE5B70" w:rsidRDefault="00CE5B70" w:rsidP="00CE5B70">
      <w:pPr>
        <w:pStyle w:val="1"/>
        <w:spacing w:before="0" w:beforeAutospacing="0" w:after="0" w:afterAutospacing="0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CE5B70" w:rsidRPr="00831B30" w:rsidRDefault="00CE5B70" w:rsidP="00831B30">
      <w:pPr>
        <w:pStyle w:val="1"/>
        <w:spacing w:before="0" w:beforeAutospacing="0" w:after="0" w:afterAutospacing="0"/>
        <w:ind w:firstLine="708"/>
        <w:jc w:val="both"/>
        <w:rPr>
          <w:rFonts w:eastAsia="Calibri"/>
          <w:bCs w:val="0"/>
          <w:kern w:val="0"/>
          <w:sz w:val="28"/>
          <w:szCs w:val="28"/>
          <w:lang w:eastAsia="en-US"/>
        </w:rPr>
      </w:pPr>
      <w:r w:rsidRPr="00831B30">
        <w:rPr>
          <w:rFonts w:eastAsia="Calibri"/>
          <w:bCs w:val="0"/>
          <w:kern w:val="0"/>
          <w:sz w:val="28"/>
          <w:szCs w:val="28"/>
          <w:lang w:eastAsia="en-US"/>
        </w:rPr>
        <w:t>4. Какой из технических регламентов устанавливает обязательные для применения и исполнения на таможенной территории Евразийского экономического союза требования безопасности к продуктам убоя и мясной продукции и связанные с ними требования к процессам производства, хранения, перевозки, реализации и утилизации продуктов убоя и мясной продукции</w:t>
      </w:r>
      <w:r w:rsidR="00904FF1" w:rsidRPr="00831B30">
        <w:rPr>
          <w:rFonts w:eastAsia="Calibri"/>
          <w:bCs w:val="0"/>
          <w:kern w:val="0"/>
          <w:sz w:val="28"/>
          <w:szCs w:val="28"/>
          <w:lang w:eastAsia="en-US"/>
        </w:rPr>
        <w:t>?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а)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022/2011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б)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033/2013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>в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521A21">
        <w:rPr>
          <w:rFonts w:eastAsia="Calibri"/>
          <w:b w:val="0"/>
          <w:bCs w:val="0"/>
          <w:kern w:val="0"/>
          <w:sz w:val="28"/>
          <w:szCs w:val="28"/>
          <w:lang w:eastAsia="en-US"/>
        </w:rPr>
        <w:t>034/2013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г)</w:t>
      </w:r>
      <w:r w:rsid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Технический Регламент Евразийского экономического союза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040/2016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д)</w:t>
      </w:r>
      <w:r w:rsid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02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1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/2011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.</w:t>
      </w:r>
    </w:p>
    <w:p w:rsidR="00CE5B70" w:rsidRPr="00831B30" w:rsidRDefault="00CE5B70" w:rsidP="00831B30">
      <w:pPr>
        <w:pStyle w:val="1"/>
        <w:spacing w:before="0" w:beforeAutospacing="0" w:after="0" w:afterAutospacing="0"/>
        <w:ind w:firstLine="708"/>
        <w:jc w:val="both"/>
        <w:rPr>
          <w:rFonts w:eastAsia="Calibri"/>
          <w:bCs w:val="0"/>
          <w:kern w:val="0"/>
          <w:sz w:val="28"/>
          <w:szCs w:val="28"/>
          <w:lang w:eastAsia="en-US"/>
        </w:rPr>
      </w:pPr>
      <w:r w:rsidRPr="00831B30">
        <w:rPr>
          <w:rFonts w:eastAsia="Calibri"/>
          <w:bCs w:val="0"/>
          <w:kern w:val="0"/>
          <w:sz w:val="28"/>
          <w:szCs w:val="28"/>
          <w:lang w:eastAsia="en-US"/>
        </w:rPr>
        <w:lastRenderedPageBreak/>
        <w:t>5.</w:t>
      </w:r>
      <w:r w:rsidR="00904FF1" w:rsidRPr="00831B30">
        <w:rPr>
          <w:rFonts w:eastAsia="Calibri"/>
          <w:bCs w:val="0"/>
          <w:kern w:val="0"/>
          <w:sz w:val="28"/>
          <w:szCs w:val="28"/>
          <w:lang w:eastAsia="en-US"/>
        </w:rPr>
        <w:t xml:space="preserve"> </w:t>
      </w:r>
      <w:r w:rsidRPr="00831B30">
        <w:rPr>
          <w:rFonts w:eastAsia="Calibri"/>
          <w:bCs w:val="0"/>
          <w:kern w:val="0"/>
          <w:sz w:val="28"/>
          <w:szCs w:val="28"/>
          <w:lang w:eastAsia="en-US"/>
        </w:rPr>
        <w:t xml:space="preserve">Какой из </w:t>
      </w:r>
      <w:r w:rsidR="00831B30">
        <w:rPr>
          <w:rFonts w:eastAsia="Calibri"/>
          <w:bCs w:val="0"/>
          <w:kern w:val="0"/>
          <w:sz w:val="28"/>
          <w:szCs w:val="28"/>
          <w:lang w:eastAsia="en-US"/>
        </w:rPr>
        <w:t>т</w:t>
      </w:r>
      <w:r w:rsidRPr="00831B30">
        <w:rPr>
          <w:rFonts w:eastAsia="Calibri"/>
          <w:bCs w:val="0"/>
          <w:kern w:val="0"/>
          <w:sz w:val="28"/>
          <w:szCs w:val="28"/>
          <w:lang w:eastAsia="en-US"/>
        </w:rPr>
        <w:t>ехнических регламентов устанавливает обязательные для применения и исполнения на таможенной территории Евразийского экономического союза требования безопасности к рыбе и рыбной продукции</w:t>
      </w:r>
      <w:r w:rsidR="00904FF1" w:rsidRPr="00831B30">
        <w:rPr>
          <w:rFonts w:eastAsia="Calibri"/>
          <w:bCs w:val="0"/>
          <w:kern w:val="0"/>
          <w:sz w:val="28"/>
          <w:szCs w:val="28"/>
          <w:lang w:eastAsia="en-US"/>
        </w:rPr>
        <w:t xml:space="preserve"> </w:t>
      </w:r>
      <w:r w:rsidRPr="00831B30">
        <w:rPr>
          <w:rFonts w:eastAsia="Calibri"/>
          <w:bCs w:val="0"/>
          <w:kern w:val="0"/>
          <w:sz w:val="28"/>
          <w:szCs w:val="28"/>
          <w:lang w:eastAsia="en-US"/>
        </w:rPr>
        <w:t xml:space="preserve"> и связанные с ними  требования к процессам производства, хранения, перевозки, реализации </w:t>
      </w:r>
      <w:r w:rsidR="00904FF1" w:rsidRPr="00831B30">
        <w:rPr>
          <w:rFonts w:eastAsia="Calibri"/>
          <w:bCs w:val="0"/>
          <w:kern w:val="0"/>
          <w:sz w:val="28"/>
          <w:szCs w:val="28"/>
          <w:lang w:eastAsia="en-US"/>
        </w:rPr>
        <w:t>рыбы и рыбной продукции?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а)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022/2011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б)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033/2013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970140">
        <w:rPr>
          <w:rFonts w:eastAsia="Calibri"/>
          <w:b w:val="0"/>
          <w:bCs w:val="0"/>
          <w:kern w:val="0"/>
          <w:sz w:val="28"/>
          <w:szCs w:val="28"/>
          <w:lang w:eastAsia="en-US"/>
        </w:rPr>
        <w:t>в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521A21">
        <w:rPr>
          <w:rFonts w:eastAsia="Calibri"/>
          <w:b w:val="0"/>
          <w:bCs w:val="0"/>
          <w:kern w:val="0"/>
          <w:sz w:val="28"/>
          <w:szCs w:val="28"/>
          <w:lang w:eastAsia="en-US"/>
        </w:rPr>
        <w:t>034/2013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>г)</w:t>
      </w:r>
      <w:r w:rsid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Технический Регламент Евразийского экономического союза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040/2016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831B30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д)</w:t>
      </w:r>
      <w:r w:rsid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02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1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/2011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.</w:t>
      </w:r>
    </w:p>
    <w:p w:rsidR="00AE7EF3" w:rsidRDefault="00AE7EF3" w:rsidP="00AE7EF3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CE5B70" w:rsidRPr="00AE7EF3" w:rsidRDefault="00CE5B70" w:rsidP="00AE7EF3">
      <w:pPr>
        <w:pStyle w:val="1"/>
        <w:spacing w:before="0" w:beforeAutospacing="0" w:after="0" w:afterAutospacing="0"/>
        <w:ind w:firstLine="709"/>
        <w:jc w:val="both"/>
      </w:pPr>
      <w:r w:rsidRPr="00AE7EF3">
        <w:rPr>
          <w:rFonts w:eastAsia="Calibri"/>
          <w:bCs w:val="0"/>
          <w:kern w:val="0"/>
          <w:sz w:val="28"/>
          <w:szCs w:val="28"/>
          <w:lang w:eastAsia="en-US"/>
        </w:rPr>
        <w:t>6.</w:t>
      </w:r>
      <w:r w:rsidR="00904FF1" w:rsidRPr="00AE7EF3">
        <w:rPr>
          <w:rFonts w:eastAsia="Calibri"/>
          <w:bCs w:val="0"/>
          <w:kern w:val="0"/>
          <w:sz w:val="28"/>
          <w:szCs w:val="28"/>
          <w:lang w:eastAsia="en-US"/>
        </w:rPr>
        <w:t xml:space="preserve"> </w:t>
      </w:r>
      <w:r w:rsidRPr="00AE7EF3">
        <w:rPr>
          <w:rFonts w:eastAsia="Calibri"/>
          <w:bCs w:val="0"/>
          <w:kern w:val="0"/>
          <w:sz w:val="28"/>
          <w:szCs w:val="28"/>
          <w:lang w:eastAsia="en-US"/>
        </w:rPr>
        <w:t xml:space="preserve">Какой из </w:t>
      </w:r>
      <w:r w:rsidR="00904FF1" w:rsidRPr="00AE7EF3">
        <w:rPr>
          <w:rFonts w:eastAsia="Calibri"/>
          <w:bCs w:val="0"/>
          <w:kern w:val="0"/>
          <w:sz w:val="28"/>
          <w:szCs w:val="28"/>
          <w:lang w:eastAsia="en-US"/>
        </w:rPr>
        <w:t>т</w:t>
      </w:r>
      <w:r w:rsidRPr="00AE7EF3">
        <w:rPr>
          <w:rFonts w:eastAsia="Calibri"/>
          <w:bCs w:val="0"/>
          <w:kern w:val="0"/>
          <w:sz w:val="28"/>
          <w:szCs w:val="28"/>
          <w:lang w:eastAsia="en-US"/>
        </w:rPr>
        <w:t>ехнических  регламентов  устанавливает  обязательные для применения  и исполнения  на таможенной территории Евразийского экономического союза требования безопасности молока и молочной  продукции и связанные с ними  требования к процессам производства, хранения, перевозки, реализации молока и молочной  продукции</w:t>
      </w:r>
      <w:r w:rsidR="00904FF1" w:rsidRPr="00AE7EF3">
        <w:rPr>
          <w:rFonts w:eastAsia="Calibri"/>
          <w:bCs w:val="0"/>
          <w:kern w:val="0"/>
          <w:sz w:val="28"/>
          <w:szCs w:val="28"/>
          <w:lang w:eastAsia="en-US"/>
        </w:rPr>
        <w:t>?</w:t>
      </w:r>
    </w:p>
    <w:p w:rsidR="00CE5B70" w:rsidRDefault="00CE5B70" w:rsidP="00AE7EF3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а)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022/2011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AE7EF3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>б)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033/2013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AE7EF3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970140">
        <w:rPr>
          <w:rFonts w:eastAsia="Calibri"/>
          <w:b w:val="0"/>
          <w:bCs w:val="0"/>
          <w:kern w:val="0"/>
          <w:sz w:val="28"/>
          <w:szCs w:val="28"/>
          <w:lang w:eastAsia="en-US"/>
        </w:rPr>
        <w:t>в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)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521A21">
        <w:rPr>
          <w:rFonts w:eastAsia="Calibri"/>
          <w:b w:val="0"/>
          <w:bCs w:val="0"/>
          <w:kern w:val="0"/>
          <w:sz w:val="28"/>
          <w:szCs w:val="28"/>
          <w:lang w:eastAsia="en-US"/>
        </w:rPr>
        <w:t>034/2013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AE7EF3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970140">
        <w:rPr>
          <w:rFonts w:eastAsia="Calibri"/>
          <w:b w:val="0"/>
          <w:bCs w:val="0"/>
          <w:kern w:val="0"/>
          <w:sz w:val="28"/>
          <w:szCs w:val="28"/>
          <w:lang w:eastAsia="en-US"/>
        </w:rPr>
        <w:t>г)</w:t>
      </w:r>
      <w:r w:rsid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Технический Регламент Евразийского экономического союза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040/2016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;</w:t>
      </w:r>
    </w:p>
    <w:p w:rsidR="00CE5B70" w:rsidRDefault="00CE5B70" w:rsidP="00AE7EF3">
      <w:pPr>
        <w:pStyle w:val="1"/>
        <w:spacing w:before="0" w:beforeAutospacing="0" w:after="0" w:afterAutospacing="0"/>
        <w:ind w:firstLine="708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д)</w:t>
      </w:r>
      <w:r w:rsidR="00904FF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ехнический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егламент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Т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аможенного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оюза 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02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1</w:t>
      </w:r>
      <w:r w:rsidRPr="00DC632F">
        <w:rPr>
          <w:rFonts w:eastAsia="Calibri"/>
          <w:b w:val="0"/>
          <w:bCs w:val="0"/>
          <w:kern w:val="0"/>
          <w:sz w:val="28"/>
          <w:szCs w:val="28"/>
          <w:lang w:eastAsia="en-US"/>
        </w:rPr>
        <w:t>/2011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.</w:t>
      </w:r>
    </w:p>
    <w:p w:rsidR="00AE7EF3" w:rsidRDefault="00AE7EF3" w:rsidP="00AE7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B70" w:rsidRPr="00AE7EF3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7EF3">
        <w:rPr>
          <w:rFonts w:ascii="Times New Roman" w:hAnsi="Times New Roman"/>
          <w:b/>
          <w:sz w:val="28"/>
          <w:szCs w:val="28"/>
        </w:rPr>
        <w:t>7.</w:t>
      </w:r>
      <w:r w:rsidR="00904FF1" w:rsidRPr="00AE7EF3">
        <w:rPr>
          <w:rFonts w:ascii="Times New Roman" w:hAnsi="Times New Roman"/>
          <w:b/>
          <w:sz w:val="28"/>
          <w:szCs w:val="28"/>
        </w:rPr>
        <w:t xml:space="preserve"> </w:t>
      </w:r>
      <w:r w:rsidRPr="00AE7EF3">
        <w:rPr>
          <w:rFonts w:ascii="Times New Roman" w:hAnsi="Times New Roman"/>
          <w:b/>
          <w:sz w:val="28"/>
          <w:szCs w:val="28"/>
        </w:rPr>
        <w:t>Какой  формой ветеринарного сертификата Таможенного союза должна сопровожда</w:t>
      </w:r>
      <w:r w:rsidR="00904FF1" w:rsidRPr="00AE7EF3">
        <w:rPr>
          <w:rFonts w:ascii="Times New Roman" w:hAnsi="Times New Roman"/>
          <w:b/>
          <w:sz w:val="28"/>
          <w:szCs w:val="28"/>
        </w:rPr>
        <w:t>ть</w:t>
      </w:r>
      <w:r w:rsidRPr="00AE7EF3">
        <w:rPr>
          <w:rFonts w:ascii="Times New Roman" w:hAnsi="Times New Roman"/>
          <w:b/>
          <w:sz w:val="28"/>
          <w:szCs w:val="28"/>
        </w:rPr>
        <w:t>ся готовая молочная, рыбная,</w:t>
      </w:r>
      <w:r w:rsidR="00904FF1" w:rsidRPr="00AE7EF3">
        <w:rPr>
          <w:rFonts w:ascii="Times New Roman" w:hAnsi="Times New Roman"/>
          <w:b/>
          <w:sz w:val="28"/>
          <w:szCs w:val="28"/>
        </w:rPr>
        <w:t xml:space="preserve"> </w:t>
      </w:r>
      <w:r w:rsidRPr="00AE7EF3">
        <w:rPr>
          <w:rFonts w:ascii="Times New Roman" w:hAnsi="Times New Roman"/>
          <w:b/>
          <w:sz w:val="28"/>
          <w:szCs w:val="28"/>
        </w:rPr>
        <w:t>масложировая продукция при перемещении по территории Евразийского экономического союза</w:t>
      </w:r>
      <w:r w:rsidR="00904FF1" w:rsidRPr="00AE7EF3">
        <w:rPr>
          <w:rFonts w:ascii="Times New Roman" w:hAnsi="Times New Roman"/>
          <w:b/>
          <w:sz w:val="28"/>
          <w:szCs w:val="28"/>
        </w:rPr>
        <w:t>?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9D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Ветеринарный сертификат Таможенного союза формы №2;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0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сертификат Таможенного союза формы №3;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FF1">
        <w:rPr>
          <w:rFonts w:ascii="Times New Roman" w:hAnsi="Times New Roman"/>
          <w:sz w:val="28"/>
          <w:szCs w:val="28"/>
        </w:rPr>
        <w:t>в)</w:t>
      </w:r>
      <w:r w:rsidR="0090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сертификат Таможенного союза формы №4;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Ветеринарный сертификат Таможенного союза формы №1.</w:t>
      </w:r>
    </w:p>
    <w:p w:rsidR="00CE5B70" w:rsidRDefault="00CE5B70" w:rsidP="00AE7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B70" w:rsidRPr="00AE7EF3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7EF3">
        <w:rPr>
          <w:rFonts w:ascii="Times New Roman" w:hAnsi="Times New Roman"/>
          <w:b/>
          <w:sz w:val="28"/>
          <w:szCs w:val="28"/>
        </w:rPr>
        <w:t>8.</w:t>
      </w:r>
      <w:r w:rsidR="00904FF1" w:rsidRPr="00AE7EF3">
        <w:rPr>
          <w:rFonts w:ascii="Times New Roman" w:hAnsi="Times New Roman"/>
          <w:b/>
          <w:sz w:val="28"/>
          <w:szCs w:val="28"/>
        </w:rPr>
        <w:t xml:space="preserve"> </w:t>
      </w:r>
      <w:r w:rsidRPr="00AE7EF3">
        <w:rPr>
          <w:rFonts w:ascii="Times New Roman" w:hAnsi="Times New Roman"/>
          <w:b/>
          <w:sz w:val="28"/>
          <w:szCs w:val="28"/>
        </w:rPr>
        <w:t>Какой  формой ветеринарного сертификата Таможенного союза должны сопровождаться живые животные при перемещении по территории Евразийского экономического союза</w:t>
      </w:r>
      <w:r w:rsidR="00904FF1" w:rsidRPr="00AE7EF3">
        <w:rPr>
          <w:rFonts w:ascii="Times New Roman" w:hAnsi="Times New Roman"/>
          <w:b/>
          <w:sz w:val="28"/>
          <w:szCs w:val="28"/>
        </w:rPr>
        <w:t>?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9D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Ветеринарный сертификат Таможенного союза формы №2;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0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сертификат Таможенного союза формы №3;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1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90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сертификат Таможенного союза формы №4;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FF1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Ветеринарный сертификат Таможенного союза формы №1.</w:t>
      </w:r>
    </w:p>
    <w:p w:rsidR="00CE5B70" w:rsidRDefault="00CE5B70" w:rsidP="00AE7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B70" w:rsidRPr="00AE7EF3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7EF3">
        <w:rPr>
          <w:rFonts w:ascii="Times New Roman" w:hAnsi="Times New Roman"/>
          <w:b/>
          <w:sz w:val="28"/>
          <w:szCs w:val="28"/>
        </w:rPr>
        <w:t>9.</w:t>
      </w:r>
      <w:r w:rsidR="00904FF1" w:rsidRPr="00AE7EF3">
        <w:rPr>
          <w:rFonts w:ascii="Times New Roman" w:hAnsi="Times New Roman"/>
          <w:b/>
          <w:sz w:val="28"/>
          <w:szCs w:val="28"/>
        </w:rPr>
        <w:t xml:space="preserve"> </w:t>
      </w:r>
      <w:r w:rsidRPr="00AE7EF3">
        <w:rPr>
          <w:rFonts w:ascii="Times New Roman" w:hAnsi="Times New Roman"/>
          <w:b/>
          <w:sz w:val="28"/>
          <w:szCs w:val="28"/>
        </w:rPr>
        <w:t>Какой  формой ветеринарного сертификата Таможенного союза должно сопровождаться сырье животного происхождения, корма и кормовые добавки  при перемещении по территории Евразийского экономического союза</w:t>
      </w:r>
      <w:r w:rsidR="00904FF1" w:rsidRPr="00AE7EF3">
        <w:rPr>
          <w:rFonts w:ascii="Times New Roman" w:hAnsi="Times New Roman"/>
          <w:b/>
          <w:sz w:val="28"/>
          <w:szCs w:val="28"/>
        </w:rPr>
        <w:t>?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9D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Ветеринарный сертификат Таможенного союза формы №2;</w:t>
      </w:r>
    </w:p>
    <w:p w:rsidR="00CE5B70" w:rsidRDefault="00CE5B70" w:rsidP="00AE7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FF1">
        <w:rPr>
          <w:rFonts w:ascii="Times New Roman" w:hAnsi="Times New Roman"/>
          <w:sz w:val="28"/>
          <w:szCs w:val="28"/>
        </w:rPr>
        <w:t>б)</w:t>
      </w:r>
      <w:r w:rsidR="0090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сертификат Таможенного союза формы №3;</w:t>
      </w:r>
    </w:p>
    <w:p w:rsidR="00CE5B70" w:rsidRDefault="00CE5B70" w:rsidP="00AE7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31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90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сертификат Таможенного союза формы №4;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F28">
        <w:rPr>
          <w:rFonts w:ascii="Times New Roman" w:hAnsi="Times New Roman"/>
          <w:sz w:val="28"/>
          <w:szCs w:val="28"/>
        </w:rPr>
        <w:lastRenderedPageBreak/>
        <w:t>г)</w:t>
      </w:r>
      <w:r>
        <w:rPr>
          <w:rFonts w:ascii="Times New Roman" w:hAnsi="Times New Roman"/>
          <w:sz w:val="28"/>
          <w:szCs w:val="28"/>
        </w:rPr>
        <w:t xml:space="preserve"> Ветеринарный сертификат Таможенного союза формы №1.</w:t>
      </w:r>
    </w:p>
    <w:p w:rsidR="00CE5B70" w:rsidRDefault="00CE5B70" w:rsidP="003358A6">
      <w:pPr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CE5B70" w:rsidRPr="00AE7EF3" w:rsidRDefault="00CE5B70" w:rsidP="003358A6">
      <w:pPr>
        <w:spacing w:after="0" w:line="22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EF3">
        <w:rPr>
          <w:rFonts w:ascii="Times New Roman" w:hAnsi="Times New Roman"/>
          <w:b/>
          <w:sz w:val="28"/>
          <w:szCs w:val="28"/>
        </w:rPr>
        <w:t>10. Какой  формой ветеринарного сертификата Таможенного союза должна сопровождаться</w:t>
      </w:r>
      <w:r w:rsidR="00904FF1" w:rsidRPr="00AE7EF3">
        <w:rPr>
          <w:rFonts w:ascii="Times New Roman" w:hAnsi="Times New Roman"/>
          <w:b/>
          <w:sz w:val="28"/>
          <w:szCs w:val="28"/>
        </w:rPr>
        <w:t xml:space="preserve"> </w:t>
      </w:r>
      <w:r w:rsidRPr="00AE7EF3">
        <w:rPr>
          <w:rFonts w:ascii="Times New Roman" w:eastAsia="Times New Roman" w:hAnsi="Times New Roman"/>
          <w:b/>
          <w:sz w:val="28"/>
          <w:szCs w:val="28"/>
          <w:lang w:eastAsia="ru-RU"/>
        </w:rPr>
        <w:t>продукция животного происхождения, за исключением готовой молочной, рыбной масложировой продукции</w:t>
      </w:r>
      <w:r w:rsidR="00904FF1" w:rsidRPr="00AE7E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7EF3">
        <w:rPr>
          <w:rFonts w:ascii="Times New Roman" w:hAnsi="Times New Roman"/>
          <w:b/>
          <w:sz w:val="28"/>
          <w:szCs w:val="28"/>
        </w:rPr>
        <w:t>при перемещении по территории Евразийского экономического союза</w:t>
      </w:r>
      <w:r w:rsidR="00904FF1" w:rsidRPr="00AE7EF3">
        <w:rPr>
          <w:rFonts w:ascii="Times New Roman" w:hAnsi="Times New Roman"/>
          <w:b/>
          <w:sz w:val="28"/>
          <w:szCs w:val="28"/>
        </w:rPr>
        <w:t>?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FF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Ветеринарный сертификат Таможенного союза формы №2;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F2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90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сертификат Таможенного союза формы №3;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1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90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сертификат Таможенного союза формы №4;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F2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Ветеринарный сертификат Таможенного союза формы №1.</w:t>
      </w:r>
    </w:p>
    <w:p w:rsidR="00CE5B70" w:rsidRDefault="00CE5B70" w:rsidP="003358A6">
      <w:pPr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CE5B70" w:rsidRPr="00AE7EF3" w:rsidRDefault="00CE5B70" w:rsidP="003358A6">
      <w:pPr>
        <w:spacing w:after="0" w:line="22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7EF3">
        <w:rPr>
          <w:rFonts w:ascii="Times New Roman" w:hAnsi="Times New Roman"/>
          <w:b/>
          <w:color w:val="000000"/>
          <w:sz w:val="28"/>
          <w:szCs w:val="28"/>
        </w:rPr>
        <w:t xml:space="preserve">11. Какой документ оформляется при </w:t>
      </w:r>
      <w:r w:rsidR="00B53378" w:rsidRPr="00AE7EF3">
        <w:rPr>
          <w:rFonts w:ascii="Times New Roman" w:hAnsi="Times New Roman"/>
          <w:b/>
          <w:color w:val="000000"/>
          <w:sz w:val="28"/>
          <w:szCs w:val="28"/>
        </w:rPr>
        <w:t>возврате</w:t>
      </w:r>
      <w:r w:rsidRPr="00AE7EF3">
        <w:rPr>
          <w:rFonts w:ascii="Times New Roman" w:hAnsi="Times New Roman"/>
          <w:b/>
          <w:color w:val="000000"/>
          <w:sz w:val="28"/>
          <w:szCs w:val="28"/>
        </w:rPr>
        <w:t xml:space="preserve"> груза подконтрольного ветеринарному надзору для государств Евразийского экономического союза и третьих стран</w:t>
      </w:r>
      <w:r w:rsidR="00B53378" w:rsidRPr="00AE7EF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E7E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 не оформляется;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Декларация о возврате груза;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E7E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перативная информация 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37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Акт о возврате груза.</w:t>
      </w:r>
    </w:p>
    <w:p w:rsidR="00CE5B70" w:rsidRDefault="00CE5B70" w:rsidP="003358A6">
      <w:pPr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CE5B70" w:rsidRPr="00AE7EF3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7EF3">
        <w:rPr>
          <w:rFonts w:ascii="Times New Roman" w:hAnsi="Times New Roman"/>
          <w:b/>
          <w:sz w:val="28"/>
          <w:szCs w:val="28"/>
        </w:rPr>
        <w:t xml:space="preserve">12. Какой документ оформляется при </w:t>
      </w:r>
      <w:r w:rsidR="00B53378" w:rsidRPr="00AE7EF3">
        <w:rPr>
          <w:rFonts w:ascii="Times New Roman" w:hAnsi="Times New Roman"/>
          <w:b/>
          <w:sz w:val="28"/>
          <w:szCs w:val="28"/>
        </w:rPr>
        <w:t>возврате</w:t>
      </w:r>
      <w:r w:rsidRPr="00AE7EF3">
        <w:rPr>
          <w:rFonts w:ascii="Times New Roman" w:hAnsi="Times New Roman"/>
          <w:b/>
          <w:sz w:val="28"/>
          <w:szCs w:val="28"/>
        </w:rPr>
        <w:t xml:space="preserve"> груза подконтрольного ветеринарному надзору дл</w:t>
      </w:r>
      <w:r w:rsidR="00B53378" w:rsidRPr="00AE7EF3">
        <w:rPr>
          <w:rFonts w:ascii="Times New Roman" w:hAnsi="Times New Roman"/>
          <w:b/>
          <w:sz w:val="28"/>
          <w:szCs w:val="28"/>
        </w:rPr>
        <w:t>я государств Европейского союза?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E7E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 не оформляется;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37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Декларация о возврате груза;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E7E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перативная информация 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Акт о возврате груза.</w:t>
      </w:r>
    </w:p>
    <w:p w:rsidR="00CE5B70" w:rsidRDefault="00CE5B70" w:rsidP="003358A6">
      <w:pPr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CE5B70" w:rsidRPr="004A1AD7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1AD7">
        <w:rPr>
          <w:rFonts w:ascii="Times New Roman" w:hAnsi="Times New Roman"/>
          <w:b/>
          <w:sz w:val="28"/>
          <w:szCs w:val="28"/>
        </w:rPr>
        <w:t>13. Какими статьями Кодекса Российской Федерации об административных правонарушениях  следует руководствоваться в случае задержания подконтрольных государственному ветеринарному надзору грузов без ветеринарных сопроводительных документов</w:t>
      </w:r>
      <w:r w:rsidR="00B53378" w:rsidRPr="004A1AD7">
        <w:rPr>
          <w:rFonts w:ascii="Times New Roman" w:hAnsi="Times New Roman"/>
          <w:b/>
          <w:sz w:val="28"/>
          <w:szCs w:val="28"/>
        </w:rPr>
        <w:t>?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A1A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татья 1.6;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33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="004A1A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татья 10.6;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A1A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татья 25;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4A1A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татья 32;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37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 w:rsidR="004A1A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татья 10.8</w:t>
      </w:r>
      <w:r w:rsidR="004A1AD7">
        <w:rPr>
          <w:rFonts w:ascii="Times New Roman" w:hAnsi="Times New Roman"/>
          <w:sz w:val="28"/>
          <w:szCs w:val="28"/>
        </w:rPr>
        <w:t>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4A1A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татья 14.43</w:t>
      </w:r>
      <w:r w:rsidR="004A1AD7">
        <w:rPr>
          <w:rFonts w:ascii="Times New Roman" w:hAnsi="Times New Roman"/>
          <w:sz w:val="28"/>
          <w:szCs w:val="28"/>
        </w:rPr>
        <w:t>.</w:t>
      </w:r>
    </w:p>
    <w:p w:rsidR="00CE5B70" w:rsidRPr="002D03F3" w:rsidRDefault="00CE5B70" w:rsidP="003358A6">
      <w:pPr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CE5B70" w:rsidRPr="004A1AD7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1AD7">
        <w:rPr>
          <w:rFonts w:ascii="Times New Roman" w:hAnsi="Times New Roman"/>
          <w:b/>
          <w:sz w:val="28"/>
          <w:szCs w:val="28"/>
        </w:rPr>
        <w:t>14.</w:t>
      </w:r>
      <w:r w:rsidR="00B53378" w:rsidRPr="004A1AD7">
        <w:rPr>
          <w:rFonts w:ascii="Times New Roman" w:hAnsi="Times New Roman"/>
          <w:b/>
          <w:sz w:val="28"/>
          <w:szCs w:val="28"/>
        </w:rPr>
        <w:t xml:space="preserve"> </w:t>
      </w:r>
      <w:r w:rsidRPr="004A1AD7">
        <w:rPr>
          <w:rFonts w:ascii="Times New Roman" w:hAnsi="Times New Roman"/>
          <w:b/>
          <w:sz w:val="28"/>
          <w:szCs w:val="28"/>
        </w:rPr>
        <w:t>Какой статьей Кодекса Российской Федерации об административных правонарушениях  следует руководствоваться в случае нарушения подконтрольных государственному ветеринарному надзору грузов требований Технических регламентов Евразийского экономического союза</w:t>
      </w:r>
      <w:r w:rsidR="004A1AD7" w:rsidRPr="004A1AD7">
        <w:rPr>
          <w:rFonts w:ascii="Times New Roman" w:hAnsi="Times New Roman"/>
          <w:b/>
          <w:sz w:val="28"/>
          <w:szCs w:val="28"/>
        </w:rPr>
        <w:t>?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A1A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татья 32;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D4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="004A1A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татья 10.6;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A1A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татья 25;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4A1A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татья 1.6;</w:t>
      </w:r>
    </w:p>
    <w:p w:rsidR="00CE5B70" w:rsidRPr="002D03F3" w:rsidRDefault="00CE5B70" w:rsidP="004A1A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D4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 w:rsidR="004A1A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татья 10.8;</w:t>
      </w:r>
    </w:p>
    <w:p w:rsidR="004A1AD7" w:rsidRDefault="00CE5B70" w:rsidP="004A1A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A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 w:rsidR="004A1A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татья 14.43.</w:t>
      </w:r>
    </w:p>
    <w:p w:rsidR="004A1AD7" w:rsidRDefault="00CE5B70" w:rsidP="003358A6">
      <w:pPr>
        <w:spacing w:after="0" w:line="22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A1AD7">
        <w:rPr>
          <w:rFonts w:ascii="Times New Roman" w:hAnsi="Times New Roman"/>
          <w:b/>
          <w:bCs/>
          <w:sz w:val="28"/>
          <w:szCs w:val="28"/>
        </w:rPr>
        <w:lastRenderedPageBreak/>
        <w:t>15.</w:t>
      </w:r>
      <w:r w:rsidRPr="00912756">
        <w:rPr>
          <w:rFonts w:ascii="Times New Roman" w:hAnsi="Times New Roman"/>
          <w:bCs/>
          <w:sz w:val="28"/>
          <w:szCs w:val="28"/>
        </w:rPr>
        <w:t xml:space="preserve"> </w:t>
      </w:r>
      <w:r w:rsidRPr="00912756">
        <w:rPr>
          <w:rFonts w:ascii="Times New Roman" w:hAnsi="Times New Roman"/>
          <w:b/>
          <w:bCs/>
          <w:sz w:val="28"/>
          <w:szCs w:val="28"/>
        </w:rPr>
        <w:t xml:space="preserve">Каким приказом Министерства сельского хозяйства Российской Федерации определены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912756">
        <w:rPr>
          <w:rFonts w:ascii="Times New Roman" w:hAnsi="Times New Roman"/>
          <w:b/>
          <w:bCs/>
          <w:sz w:val="28"/>
          <w:szCs w:val="28"/>
        </w:rPr>
        <w:t>етеринарны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12756">
        <w:rPr>
          <w:rFonts w:ascii="Times New Roman" w:hAnsi="Times New Roman"/>
          <w:b/>
          <w:bCs/>
          <w:sz w:val="28"/>
          <w:szCs w:val="28"/>
        </w:rPr>
        <w:t xml:space="preserve"> правил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912756">
        <w:rPr>
          <w:rFonts w:ascii="Times New Roman" w:hAnsi="Times New Roman"/>
          <w:b/>
          <w:bCs/>
          <w:sz w:val="28"/>
          <w:szCs w:val="28"/>
        </w:rPr>
        <w:t xml:space="preserve">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</w:t>
      </w:r>
      <w:r w:rsidR="004A1AD7">
        <w:rPr>
          <w:rFonts w:ascii="Times New Roman" w:hAnsi="Times New Roman"/>
          <w:b/>
          <w:bCs/>
          <w:sz w:val="28"/>
          <w:szCs w:val="28"/>
        </w:rPr>
        <w:t>?</w:t>
      </w:r>
    </w:p>
    <w:p w:rsidR="004A1AD7" w:rsidRDefault="00CE5B70" w:rsidP="003358A6">
      <w:pPr>
        <w:spacing w:after="0"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AD7">
        <w:rPr>
          <w:rFonts w:ascii="Times New Roman" w:hAnsi="Times New Roman"/>
          <w:bCs/>
          <w:sz w:val="28"/>
          <w:szCs w:val="28"/>
        </w:rPr>
        <w:t xml:space="preserve">а) Приказ Министерства сельского хозяйства </w:t>
      </w:r>
      <w:proofErr w:type="gramStart"/>
      <w:r w:rsidRPr="004A1AD7"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  <w:r w:rsidRPr="004A1AD7">
        <w:rPr>
          <w:rFonts w:ascii="Times New Roman" w:hAnsi="Times New Roman"/>
          <w:bCs/>
          <w:sz w:val="28"/>
          <w:szCs w:val="28"/>
        </w:rPr>
        <w:t xml:space="preserve"> Федерацииот 16 ноября 2006</w:t>
      </w:r>
      <w:r w:rsidR="004A1AD7">
        <w:rPr>
          <w:rFonts w:ascii="Times New Roman" w:hAnsi="Times New Roman"/>
          <w:bCs/>
          <w:sz w:val="28"/>
          <w:szCs w:val="28"/>
        </w:rPr>
        <w:t xml:space="preserve"> </w:t>
      </w:r>
      <w:r w:rsidRPr="004A1AD7">
        <w:rPr>
          <w:rFonts w:ascii="Times New Roman" w:hAnsi="Times New Roman"/>
          <w:bCs/>
          <w:sz w:val="28"/>
          <w:szCs w:val="28"/>
        </w:rPr>
        <w:t>г. №</w:t>
      </w:r>
      <w:r w:rsidR="004A1AD7">
        <w:rPr>
          <w:rFonts w:ascii="Times New Roman" w:hAnsi="Times New Roman"/>
          <w:bCs/>
          <w:sz w:val="28"/>
          <w:szCs w:val="28"/>
        </w:rPr>
        <w:t xml:space="preserve"> </w:t>
      </w:r>
      <w:r w:rsidRPr="004A1AD7">
        <w:rPr>
          <w:rFonts w:ascii="Times New Roman" w:hAnsi="Times New Roman"/>
          <w:bCs/>
          <w:sz w:val="28"/>
          <w:szCs w:val="28"/>
        </w:rPr>
        <w:t>422;</w:t>
      </w:r>
    </w:p>
    <w:p w:rsidR="00CE5B70" w:rsidRPr="004A1AD7" w:rsidRDefault="00CE5B70" w:rsidP="003358A6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AD7">
        <w:rPr>
          <w:rFonts w:ascii="Times New Roman" w:hAnsi="Times New Roman"/>
          <w:bCs/>
          <w:sz w:val="28"/>
          <w:szCs w:val="28"/>
        </w:rPr>
        <w:t>б) Приказ Министерства сельского хозяйства Российской Федерации  от 27 декабря 2016</w:t>
      </w:r>
      <w:r w:rsidR="004A1AD7">
        <w:rPr>
          <w:rFonts w:ascii="Times New Roman" w:hAnsi="Times New Roman"/>
          <w:bCs/>
          <w:sz w:val="28"/>
          <w:szCs w:val="28"/>
        </w:rPr>
        <w:t xml:space="preserve"> </w:t>
      </w:r>
      <w:r w:rsidRPr="004A1AD7">
        <w:rPr>
          <w:rFonts w:ascii="Times New Roman" w:hAnsi="Times New Roman"/>
          <w:bCs/>
          <w:sz w:val="28"/>
          <w:szCs w:val="28"/>
        </w:rPr>
        <w:t>г. №</w:t>
      </w:r>
      <w:r w:rsidR="004A1AD7">
        <w:rPr>
          <w:rFonts w:ascii="Times New Roman" w:hAnsi="Times New Roman"/>
          <w:bCs/>
          <w:sz w:val="28"/>
          <w:szCs w:val="28"/>
        </w:rPr>
        <w:t xml:space="preserve"> </w:t>
      </w:r>
      <w:r w:rsidRPr="004A1AD7">
        <w:rPr>
          <w:rFonts w:ascii="Times New Roman" w:hAnsi="Times New Roman"/>
          <w:bCs/>
          <w:sz w:val="28"/>
          <w:szCs w:val="28"/>
        </w:rPr>
        <w:t>589</w:t>
      </w:r>
      <w:r w:rsidR="004A1AD7">
        <w:rPr>
          <w:rFonts w:ascii="Times New Roman" w:hAnsi="Times New Roman"/>
          <w:bCs/>
          <w:sz w:val="28"/>
          <w:szCs w:val="28"/>
        </w:rPr>
        <w:t>;</w:t>
      </w:r>
    </w:p>
    <w:p w:rsidR="00CE5B70" w:rsidRPr="00D03C32" w:rsidRDefault="00CE5B70" w:rsidP="003358A6">
      <w:pPr>
        <w:spacing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C3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Приказ </w:t>
      </w:r>
      <w:r w:rsidRPr="00D03C32">
        <w:rPr>
          <w:rFonts w:ascii="Times New Roman" w:hAnsi="Times New Roman"/>
          <w:sz w:val="28"/>
          <w:szCs w:val="28"/>
        </w:rPr>
        <w:t>Министерства сельского хозяйства Российской Федерации</w:t>
      </w:r>
      <w:r w:rsidR="004A1AD7">
        <w:rPr>
          <w:rFonts w:ascii="Times New Roman" w:hAnsi="Times New Roman"/>
          <w:sz w:val="28"/>
          <w:szCs w:val="28"/>
        </w:rPr>
        <w:t xml:space="preserve"> </w:t>
      </w:r>
      <w:r w:rsidRPr="00D03C32">
        <w:rPr>
          <w:rFonts w:ascii="Times New Roman" w:hAnsi="Times New Roman"/>
          <w:sz w:val="28"/>
          <w:szCs w:val="28"/>
        </w:rPr>
        <w:t xml:space="preserve">от 18 апреля 2018 г. </w:t>
      </w:r>
      <w:r w:rsidR="004A1AD7">
        <w:rPr>
          <w:rFonts w:ascii="Times New Roman" w:hAnsi="Times New Roman"/>
          <w:sz w:val="28"/>
          <w:szCs w:val="28"/>
        </w:rPr>
        <w:t>№</w:t>
      </w:r>
      <w:r w:rsidRPr="00D03C32">
        <w:rPr>
          <w:rFonts w:ascii="Times New Roman" w:hAnsi="Times New Roman"/>
          <w:sz w:val="28"/>
          <w:szCs w:val="28"/>
        </w:rPr>
        <w:t xml:space="preserve"> 164</w:t>
      </w:r>
      <w:r>
        <w:rPr>
          <w:rFonts w:ascii="Times New Roman" w:hAnsi="Times New Roman"/>
          <w:sz w:val="28"/>
          <w:szCs w:val="28"/>
        </w:rPr>
        <w:t>.</w:t>
      </w:r>
    </w:p>
    <w:p w:rsidR="00CE5B70" w:rsidRPr="004A1AD7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1AD7">
        <w:rPr>
          <w:rFonts w:ascii="Times New Roman" w:hAnsi="Times New Roman"/>
          <w:b/>
          <w:bCs/>
          <w:sz w:val="28"/>
          <w:szCs w:val="28"/>
        </w:rPr>
        <w:t>16. Какая информационная система Россельхознадзора обеспечивает  прослеживаемост</w:t>
      </w:r>
      <w:r w:rsidR="00367B0E" w:rsidRPr="004A1AD7">
        <w:rPr>
          <w:rFonts w:ascii="Times New Roman" w:hAnsi="Times New Roman"/>
          <w:b/>
          <w:bCs/>
          <w:sz w:val="28"/>
          <w:szCs w:val="28"/>
        </w:rPr>
        <w:t>ь</w:t>
      </w:r>
      <w:r w:rsidRPr="004A1AD7">
        <w:rPr>
          <w:rFonts w:ascii="Times New Roman" w:hAnsi="Times New Roman"/>
          <w:b/>
          <w:bCs/>
          <w:sz w:val="28"/>
          <w:szCs w:val="28"/>
        </w:rPr>
        <w:t xml:space="preserve">   подконтрольных товаров, оформление 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</w:t>
      </w:r>
      <w:r w:rsidR="003358A6">
        <w:rPr>
          <w:rFonts w:ascii="Times New Roman" w:hAnsi="Times New Roman"/>
          <w:b/>
          <w:bCs/>
          <w:sz w:val="28"/>
          <w:szCs w:val="28"/>
        </w:rPr>
        <w:t>?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01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Веста;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>ссоль;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ирано;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8A6"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>ргус;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33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Меркурий</w:t>
      </w:r>
      <w:r w:rsidR="003358A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58A6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33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Цербер</w:t>
      </w:r>
      <w:r w:rsidR="003358A6">
        <w:rPr>
          <w:rFonts w:ascii="Times New Roman" w:hAnsi="Times New Roman"/>
          <w:sz w:val="28"/>
          <w:szCs w:val="28"/>
        </w:rPr>
        <w:t>.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5B70" w:rsidRPr="003358A6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8A6">
        <w:rPr>
          <w:rFonts w:ascii="Times New Roman" w:hAnsi="Times New Roman"/>
          <w:b/>
          <w:bCs/>
          <w:sz w:val="28"/>
          <w:szCs w:val="28"/>
        </w:rPr>
        <w:t>17. Какая информационная система Россельхознадзора</w:t>
      </w:r>
      <w:r w:rsidR="003358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58A6">
        <w:rPr>
          <w:rFonts w:ascii="Times New Roman" w:hAnsi="Times New Roman"/>
          <w:b/>
          <w:bCs/>
          <w:sz w:val="28"/>
          <w:szCs w:val="28"/>
        </w:rPr>
        <w:t>предназначена для электронной сертификации и обеспечения прослеживаемости поднадзорных государственному ветеринарному надзору грузов при их производстве, обороте и перемещении по территории Российской Федерации в целях создания единой информационной среды для ветеринарии</w:t>
      </w:r>
      <w:r w:rsidR="003358A6">
        <w:rPr>
          <w:rFonts w:ascii="Times New Roman" w:hAnsi="Times New Roman"/>
          <w:b/>
          <w:bCs/>
          <w:sz w:val="28"/>
          <w:szCs w:val="28"/>
        </w:rPr>
        <w:t>?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01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Веста;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Ассоль;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Сирано;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C3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Аргус;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8A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 Меркурий</w:t>
      </w:r>
      <w:r w:rsidR="003358A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Цербер</w:t>
      </w:r>
      <w:r w:rsidR="003358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B70" w:rsidRDefault="00CE5B70" w:rsidP="003358A6">
      <w:pPr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5B70" w:rsidRPr="003358A6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58A6">
        <w:rPr>
          <w:rFonts w:ascii="Times New Roman" w:hAnsi="Times New Roman"/>
          <w:b/>
          <w:bCs/>
          <w:sz w:val="28"/>
          <w:szCs w:val="28"/>
        </w:rPr>
        <w:t>18. В какой  информационной  системе  Россельхознадзора формируются и ведутся реестры хозяйствующих субъектов, Таможенного союза, Реестр экспортеров, формирование УИНов, заявки на атт</w:t>
      </w:r>
      <w:r w:rsidR="003358A6">
        <w:rPr>
          <w:rFonts w:ascii="Times New Roman" w:hAnsi="Times New Roman"/>
          <w:b/>
          <w:bCs/>
          <w:sz w:val="28"/>
          <w:szCs w:val="28"/>
        </w:rPr>
        <w:t>естацию хозяйствующих субъектов?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01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Веста;</w:t>
      </w:r>
    </w:p>
    <w:p w:rsidR="00CE5B70" w:rsidRDefault="00CE5B70" w:rsidP="003358A6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Ассоль;</w:t>
      </w:r>
    </w:p>
    <w:p w:rsidR="00CE5B70" w:rsidRDefault="00CE5B70" w:rsidP="00335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Сирано;</w:t>
      </w:r>
    </w:p>
    <w:p w:rsidR="00CE5B70" w:rsidRDefault="00CE5B70" w:rsidP="00335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C3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Аргус;</w:t>
      </w:r>
    </w:p>
    <w:p w:rsidR="00CE5B70" w:rsidRDefault="00CE5B70" w:rsidP="00335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B2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 Меркурий</w:t>
      </w:r>
      <w:r w:rsidR="003358A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B70" w:rsidRDefault="00CE5B70" w:rsidP="00335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8A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Цербер</w:t>
      </w:r>
      <w:r w:rsidR="003358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1843" w:rsidRDefault="007E1843" w:rsidP="00AE7EF3">
      <w:pPr>
        <w:spacing w:line="240" w:lineRule="auto"/>
      </w:pPr>
    </w:p>
    <w:sectPr w:rsidR="007E1843" w:rsidSect="00831B3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17" w:rsidRDefault="004A0C17" w:rsidP="00831B30">
      <w:pPr>
        <w:spacing w:after="0" w:line="240" w:lineRule="auto"/>
      </w:pPr>
      <w:r>
        <w:separator/>
      </w:r>
    </w:p>
  </w:endnote>
  <w:endnote w:type="continuationSeparator" w:id="0">
    <w:p w:rsidR="004A0C17" w:rsidRDefault="004A0C17" w:rsidP="0083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17" w:rsidRDefault="004A0C17" w:rsidP="00831B30">
      <w:pPr>
        <w:spacing w:after="0" w:line="240" w:lineRule="auto"/>
      </w:pPr>
      <w:r>
        <w:separator/>
      </w:r>
    </w:p>
  </w:footnote>
  <w:footnote w:type="continuationSeparator" w:id="0">
    <w:p w:rsidR="004A0C17" w:rsidRDefault="004A0C17" w:rsidP="0083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30" w:rsidRDefault="00831B30">
    <w:pPr>
      <w:pStyle w:val="a3"/>
      <w:jc w:val="center"/>
    </w:pPr>
    <w:fldSimple w:instr=" PAGE   \* MERGEFORMAT ">
      <w:r w:rsidR="00E85AD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6B3"/>
    <w:multiLevelType w:val="hybridMultilevel"/>
    <w:tmpl w:val="52D2D464"/>
    <w:lvl w:ilvl="0" w:tplc="39669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70"/>
    <w:rsid w:val="003358A6"/>
    <w:rsid w:val="00367B0E"/>
    <w:rsid w:val="00384EF7"/>
    <w:rsid w:val="0042639C"/>
    <w:rsid w:val="004A0C17"/>
    <w:rsid w:val="004A1AD7"/>
    <w:rsid w:val="00572EA3"/>
    <w:rsid w:val="00586396"/>
    <w:rsid w:val="00797DEA"/>
    <w:rsid w:val="007E1843"/>
    <w:rsid w:val="00831B30"/>
    <w:rsid w:val="008F7092"/>
    <w:rsid w:val="00904FF1"/>
    <w:rsid w:val="00AE7EF3"/>
    <w:rsid w:val="00B53378"/>
    <w:rsid w:val="00CE5B70"/>
    <w:rsid w:val="00E8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E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5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B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31B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B3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31B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B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б) Закон РФ от 14 мая 1993 г. № 4979-I «О ветеринарии»;</vt:lpstr>
      <vt:lpstr>в) Конституция Российской Федерации;</vt:lpstr>
      <vt:lpstr>г) фитосанитарные требования и нормы Российской Федерации;</vt:lpstr>
      <vt:lpstr>д) технические регламенты Евразийского экономического союза;</vt:lpstr>
      <vt:lpstr>е) Положение о Едином порядке осуществления ветеринарного контроля (надзора) на </vt:lpstr>
      <vt:lpstr/>
      <vt:lpstr>3. Какие страны входят в состав Евразийского экономического союза?</vt:lpstr>
      <vt:lpstr>а) Российская Федерация;</vt:lpstr>
      <vt:lpstr>б) Грузия;</vt:lpstr>
      <vt:lpstr>в) Армения;</vt:lpstr>
      <vt:lpstr>г) Белоруссия;</vt:lpstr>
      <vt:lpstr>д)  Казахстан;</vt:lpstr>
      <vt:lpstr>е) Кыргызстан;</vt:lpstr>
      <vt:lpstr>ж) Туркменистан.</vt:lpstr>
      <vt:lpstr/>
      <vt:lpstr>4. Какой из технических регламентов устанавливает обязательные для применения и </vt:lpstr>
      <vt:lpstr>а) Технический Регламент  Таможенного Союза  022/2011;</vt:lpstr>
      <vt:lpstr>б) Технический Регламент  Таможенного Союза  033/2013;</vt:lpstr>
      <vt:lpstr>в) Технический Регламент  Таможенного Союза 034/2013;</vt:lpstr>
      <vt:lpstr>г) Технический Регламент Евразийского экономического союза  040/2016;</vt:lpstr>
      <vt:lpstr>д) Технический Регламент  Таможенного Союза  021/2011.</vt:lpstr>
      <vt:lpstr>5. Какой из технических регламентов устанавливает обязательные для применения и </vt:lpstr>
      <vt:lpstr>а) Технический Регламент  Таможенного Союза  022/2011;</vt:lpstr>
      <vt:lpstr>б) Технический Регламент  Таможенного Союза  033/2013;</vt:lpstr>
      <vt:lpstr>в) Технический Регламент  Таможенного Союза 034/2013;</vt:lpstr>
      <vt:lpstr>г) Технический Регламент Евразийского экономического союза  040/2016;</vt:lpstr>
      <vt:lpstr>д) Технический Регламент  Таможенного Союза  021/2011.</vt:lpstr>
      <vt:lpstr/>
      <vt:lpstr>6. Какой из технических  регламентов  устанавливает  обязательные для применения</vt:lpstr>
      <vt:lpstr>а) Технический Регламент  Таможенного Союза  022/2011;</vt:lpstr>
      <vt:lpstr>б) Технический Регламент  Таможенного Союза  033/2013;</vt:lpstr>
      <vt:lpstr>в) Технический Регламент  Таможенного Союза 034/2013;</vt:lpstr>
      <vt:lpstr>г) Технический Регламент Евразийского экономического союза  040/2016;</vt:lpstr>
      <vt:lpstr>д) Технический Регламент  Таможенного Союза  021/2011.</vt:lpstr>
    </vt:vector>
  </TitlesOfParts>
  <Company>DG Win&amp;Soft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2018-08-27T08:17:00Z</cp:lastPrinted>
  <dcterms:created xsi:type="dcterms:W3CDTF">2018-09-26T08:37:00Z</dcterms:created>
  <dcterms:modified xsi:type="dcterms:W3CDTF">2018-09-26T08:37:00Z</dcterms:modified>
</cp:coreProperties>
</file>