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Pr="00AB488B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13" w:rsidRPr="00AB488B">
        <w:rPr>
          <w:rFonts w:ascii="Times New Roman" w:hAnsi="Times New Roman" w:cs="Times New Roman"/>
          <w:b/>
          <w:sz w:val="28"/>
          <w:szCs w:val="28"/>
        </w:rPr>
        <w:t>Итоги анкетирования</w:t>
      </w:r>
    </w:p>
    <w:p w:rsidR="00D33068" w:rsidRPr="00AB488B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B">
        <w:rPr>
          <w:rFonts w:ascii="Times New Roman" w:hAnsi="Times New Roman" w:cs="Times New Roman"/>
          <w:b/>
          <w:sz w:val="28"/>
          <w:szCs w:val="28"/>
        </w:rPr>
        <w:t>на публичных обсуждениях</w:t>
      </w:r>
      <w:r w:rsidR="007B6E9B" w:rsidRPr="00AB488B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D33068" w:rsidRPr="00AB4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6E9B" w:rsidRPr="00AB488B"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proofErr w:type="gramEnd"/>
      <w:r w:rsidR="007B6E9B" w:rsidRPr="00AB4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313" w:rsidRPr="00AB488B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B">
        <w:rPr>
          <w:rFonts w:ascii="Times New Roman" w:hAnsi="Times New Roman" w:cs="Times New Roman"/>
          <w:b/>
          <w:sz w:val="28"/>
          <w:szCs w:val="28"/>
        </w:rPr>
        <w:t xml:space="preserve">практики за </w:t>
      </w:r>
      <w:r w:rsidR="00D33068" w:rsidRPr="00AB48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0504" w:rsidRPr="00AB48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5B42" w:rsidRPr="00AB48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3068" w:rsidRPr="00AB488B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AB48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3068" w:rsidRPr="00AB488B">
        <w:rPr>
          <w:rFonts w:ascii="Times New Roman" w:hAnsi="Times New Roman" w:cs="Times New Roman"/>
          <w:b/>
          <w:sz w:val="28"/>
          <w:szCs w:val="28"/>
        </w:rPr>
        <w:t>а</w:t>
      </w:r>
      <w:r w:rsidRPr="00AB4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F5" w:rsidRPr="00AB488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065DF5" w:rsidRPr="00AB488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65DF5" w:rsidRPr="00AB488B">
        <w:rPr>
          <w:rFonts w:ascii="Times New Roman" w:hAnsi="Times New Roman" w:cs="Times New Roman"/>
          <w:b/>
          <w:sz w:val="28"/>
          <w:szCs w:val="28"/>
        </w:rPr>
        <w:t>. Смоле</w:t>
      </w:r>
      <w:r w:rsidR="00487313" w:rsidRPr="00AB488B">
        <w:rPr>
          <w:rFonts w:ascii="Times New Roman" w:hAnsi="Times New Roman" w:cs="Times New Roman"/>
          <w:b/>
          <w:sz w:val="28"/>
          <w:szCs w:val="28"/>
        </w:rPr>
        <w:t xml:space="preserve">нске </w:t>
      </w:r>
    </w:p>
    <w:p w:rsidR="00487313" w:rsidRPr="00AB488B" w:rsidRDefault="00065DF5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B">
        <w:rPr>
          <w:rFonts w:ascii="Times New Roman" w:hAnsi="Times New Roman" w:cs="Times New Roman"/>
          <w:b/>
          <w:sz w:val="28"/>
          <w:szCs w:val="28"/>
        </w:rPr>
        <w:t>25</w:t>
      </w:r>
      <w:r w:rsidR="009D5B42" w:rsidRPr="00AB488B">
        <w:rPr>
          <w:rFonts w:ascii="Times New Roman" w:hAnsi="Times New Roman" w:cs="Times New Roman"/>
          <w:b/>
          <w:sz w:val="28"/>
          <w:szCs w:val="28"/>
        </w:rPr>
        <w:t>.10</w:t>
      </w:r>
      <w:r w:rsidR="007B6E9B" w:rsidRPr="00AB488B">
        <w:rPr>
          <w:rFonts w:ascii="Times New Roman" w:hAnsi="Times New Roman" w:cs="Times New Roman"/>
          <w:b/>
          <w:sz w:val="28"/>
          <w:szCs w:val="28"/>
        </w:rPr>
        <w:t>.2018</w:t>
      </w:r>
      <w:r w:rsidR="00487313" w:rsidRPr="00AB48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7CF4" w:rsidRPr="00AB488B" w:rsidRDefault="00BF7CF4" w:rsidP="00BF7CF4">
      <w:pPr>
        <w:rPr>
          <w:rFonts w:ascii="Times New Roman" w:hAnsi="Times New Roman" w:cs="Times New Roman"/>
          <w:b/>
          <w:sz w:val="28"/>
          <w:szCs w:val="28"/>
        </w:rPr>
      </w:pPr>
    </w:p>
    <w:p w:rsidR="00BF7CF4" w:rsidRDefault="00BF7CF4" w:rsidP="00BF7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Tr="00EC0D1D">
        <w:tc>
          <w:tcPr>
            <w:tcW w:w="6062" w:type="dxa"/>
          </w:tcPr>
          <w:p w:rsidR="00BF7CF4" w:rsidRPr="00025BDE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9D5B42" w:rsidRDefault="00065DF5" w:rsidP="00EC0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B80D91" w:rsidRDefault="00065DF5" w:rsidP="00EC0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1F07B0" w:rsidRDefault="00065DF5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B80D91" w:rsidRDefault="00065DF5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770EBA" w:rsidRDefault="00065DF5" w:rsidP="00EC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BF7CF4" w:rsidRPr="006D337C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7C">
        <w:rPr>
          <w:rFonts w:ascii="Times New Roman" w:hAnsi="Times New Roman" w:cs="Times New Roman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D337C">
        <w:rPr>
          <w:rFonts w:ascii="Times New Roman" w:hAnsi="Times New Roman" w:cs="Times New Roman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19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3A0E12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 xml:space="preserve">Россельхознадзора </w:t>
            </w:r>
            <w:r w:rsidR="003A0E12">
              <w:rPr>
                <w:rFonts w:ascii="Times New Roman" w:hAnsi="Times New Roman" w:cs="Times New Roman"/>
              </w:rPr>
              <w:t>в 2017 году</w:t>
            </w:r>
            <w:r w:rsidRPr="00536CD6">
              <w:rPr>
                <w:rFonts w:ascii="Times New Roman" w:hAnsi="Times New Roman" w:cs="Times New Roman"/>
              </w:rPr>
              <w:t>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сайте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в сети «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ме-роприятии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поступив-шее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220001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220001" w:rsidRDefault="00F56B8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220001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220001" w:rsidRDefault="00F56B8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87313" w:rsidRPr="00220001" w:rsidRDefault="00F56B8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7313" w:rsidRPr="00220001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220001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F27244" w:rsidRPr="00536CD6" w:rsidTr="006D7A71">
        <w:trPr>
          <w:trHeight w:val="210"/>
        </w:trPr>
        <w:tc>
          <w:tcPr>
            <w:tcW w:w="1668" w:type="dxa"/>
            <w:hideMark/>
          </w:tcPr>
          <w:p w:rsidR="00F27244" w:rsidRPr="00536CD6" w:rsidRDefault="00F27244" w:rsidP="006D7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1417" w:type="dxa"/>
          </w:tcPr>
          <w:p w:rsidR="00F27244" w:rsidRPr="006637E3" w:rsidRDefault="00F27244" w:rsidP="006F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F27244" w:rsidRPr="006637E3" w:rsidRDefault="00F27244" w:rsidP="006F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7244" w:rsidRPr="006637E3" w:rsidRDefault="00F27244" w:rsidP="006F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27244" w:rsidRPr="00CC6B7D" w:rsidRDefault="00F2724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27244" w:rsidRPr="00CC6B7D" w:rsidRDefault="00F2724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27244" w:rsidRPr="00CC6B7D" w:rsidRDefault="00F2724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F27244" w:rsidRPr="00CC6B7D" w:rsidRDefault="00F2724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7244" w:rsidRPr="00536CD6" w:rsidTr="006D7A71">
        <w:trPr>
          <w:trHeight w:val="210"/>
        </w:trPr>
        <w:tc>
          <w:tcPr>
            <w:tcW w:w="1668" w:type="dxa"/>
            <w:hideMark/>
          </w:tcPr>
          <w:p w:rsidR="00F27244" w:rsidRPr="00536CD6" w:rsidRDefault="00F27244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27244" w:rsidRPr="006637E3" w:rsidRDefault="00F27244" w:rsidP="006F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F27244" w:rsidRPr="006637E3" w:rsidRDefault="00F27244" w:rsidP="006F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7244" w:rsidRPr="006637E3" w:rsidRDefault="00F27244" w:rsidP="006F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27244" w:rsidRPr="001F07B0" w:rsidRDefault="00F2724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27244" w:rsidRPr="001F07B0" w:rsidRDefault="00F2724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27244" w:rsidRPr="001F07B0" w:rsidRDefault="00F2724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F27244" w:rsidRPr="001F07B0" w:rsidRDefault="00F2724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</w:t>
            </w:r>
            <w:proofErr w:type="spellEnd"/>
            <w:r w:rsidRPr="00536CD6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536CD6">
              <w:rPr>
                <w:rFonts w:ascii="Times New Roman" w:hAnsi="Times New Roman" w:cs="Times New Roman"/>
              </w:rPr>
              <w:t>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</w:t>
            </w:r>
            <w:proofErr w:type="spellEnd"/>
            <w:r w:rsidRPr="00536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87313" w:rsidRPr="006637E3" w:rsidRDefault="002B204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6637E3" w:rsidRDefault="002B204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6637E3" w:rsidRDefault="002B204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6637E3" w:rsidRDefault="002B204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87313" w:rsidRPr="006637E3" w:rsidRDefault="002B204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7313" w:rsidRPr="006637E3" w:rsidRDefault="00411F7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6637E3" w:rsidRDefault="002B2045" w:rsidP="00411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CD0D85" w:rsidRDefault="00411F78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CD0D85" w:rsidRDefault="00411F78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CD0D85" w:rsidRDefault="00770EBA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0380E" w:rsidRDefault="00411F78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</w:tcPr>
          <w:p w:rsidR="00487313" w:rsidRPr="00F0380E" w:rsidRDefault="00770EBA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487313" w:rsidRPr="00F0380E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F0380E" w:rsidRDefault="00411F78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правоприменитель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практики,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воз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никающие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ществлении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видов федерального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госу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дарственного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роля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(надзора), осуществляемых Россельхознадзором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щиеся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о деятельности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220001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220001" w:rsidRDefault="00F56B8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0F26AD" w:rsidRPr="00220001" w:rsidRDefault="00220001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220001" w:rsidRDefault="00220001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220001" w:rsidRDefault="00F56B8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</w:tcPr>
          <w:p w:rsidR="000F26AD" w:rsidRPr="00220001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220001" w:rsidRDefault="00B10F78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F27244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C6B7D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CC6B7D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C6B7D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C6B7D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CC6B7D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CC6B7D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F27244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1F07B0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1F07B0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1F07B0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1F07B0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1F07B0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1F07B0" w:rsidRDefault="00F2724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921781" w:rsidRDefault="0037491F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6637E3" w:rsidRDefault="0037491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</w:tcPr>
          <w:p w:rsidR="000F26AD" w:rsidRPr="006637E3" w:rsidRDefault="0037491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6637E3" w:rsidRDefault="0037491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6637E3" w:rsidRDefault="0037491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0F26AD" w:rsidRPr="006637E3" w:rsidRDefault="0037491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6637E3" w:rsidRDefault="0037491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A7739A" w:rsidRDefault="00770EBA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64CE0" w:rsidRDefault="00411F78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48" w:type="dxa"/>
          </w:tcPr>
          <w:p w:rsidR="000F26AD" w:rsidRPr="00464CE0" w:rsidRDefault="00770EBA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64CE0" w:rsidRDefault="00770EBA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22913" w:rsidRDefault="00770EBA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11F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2" w:type="dxa"/>
          </w:tcPr>
          <w:p w:rsidR="000F26AD" w:rsidRPr="00022913" w:rsidRDefault="00411F78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F56B8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F56B8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FC213F" w:rsidRPr="00220001" w:rsidRDefault="00F56B8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220001" w:rsidRDefault="00F56B8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F56B8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6B7D" w:rsidRPr="00FC213F" w:rsidTr="00FC213F">
        <w:trPr>
          <w:trHeight w:val="210"/>
        </w:trPr>
        <w:tc>
          <w:tcPr>
            <w:tcW w:w="2068" w:type="dxa"/>
            <w:hideMark/>
          </w:tcPr>
          <w:p w:rsidR="00CC6B7D" w:rsidRPr="00FC213F" w:rsidRDefault="00CC6B7D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CC6B7D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F27244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F27244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F27244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F27244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F27244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F27244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1F07B0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F2724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6637E3" w:rsidRDefault="0037491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37491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</w:tcPr>
          <w:p w:rsidR="00FC213F" w:rsidRPr="006637E3" w:rsidRDefault="0037491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6637E3" w:rsidRDefault="0037491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:rsidR="00FC213F" w:rsidRPr="006637E3" w:rsidRDefault="0037491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37491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</w:tcPr>
          <w:p w:rsidR="00FC213F" w:rsidRPr="006637E3" w:rsidRDefault="0037491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6637E3" w:rsidRDefault="0037491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D3B16" w:rsidRDefault="003E7240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411F7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21" w:type="dxa"/>
          </w:tcPr>
          <w:p w:rsidR="00FC213F" w:rsidRPr="00FD3B16" w:rsidRDefault="00411F7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411F7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1" w:type="dxa"/>
          </w:tcPr>
          <w:p w:rsidR="00FC213F" w:rsidRPr="00FD3B16" w:rsidRDefault="00411F7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411F7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1" w:type="dxa"/>
          </w:tcPr>
          <w:p w:rsidR="00FC213F" w:rsidRPr="00FD3B16" w:rsidRDefault="00411F7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411F7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t>Статус</w:t>
            </w:r>
            <w:r w:rsidRPr="008870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нений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законодательство по соблюдению </w:t>
            </w:r>
            <w:proofErr w:type="gramStart"/>
            <w:r w:rsidRPr="008870D1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220001" w:rsidRDefault="00F56B8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</w:tcPr>
          <w:p w:rsidR="008870D1" w:rsidRPr="00220001" w:rsidRDefault="0022000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220001" w:rsidRDefault="0022000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220001" w:rsidRDefault="0022000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CC6B7D" w:rsidRDefault="00F27244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CC6B7D" w:rsidRDefault="00F27244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CC6B7D" w:rsidRDefault="00F27244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CC6B7D" w:rsidRDefault="00F27244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1F07B0" w:rsidRDefault="00F27244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1F07B0" w:rsidRDefault="00F27244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1F07B0" w:rsidRDefault="00F27244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1F07B0" w:rsidRDefault="00F27244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6637E3" w:rsidRDefault="00852FF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:rsidR="008870D1" w:rsidRPr="006637E3" w:rsidRDefault="00852FF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6637E3" w:rsidRDefault="00852FF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6637E3" w:rsidRDefault="00852FF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2B29B5" w:rsidRDefault="00411F78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4" w:type="dxa"/>
          </w:tcPr>
          <w:p w:rsidR="008870D1" w:rsidRPr="002B29B5" w:rsidRDefault="00770EBA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91" w:type="dxa"/>
          </w:tcPr>
          <w:p w:rsidR="008870D1" w:rsidRPr="002B29B5" w:rsidRDefault="00770EBA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0" w:type="dxa"/>
          </w:tcPr>
          <w:p w:rsidR="008870D1" w:rsidRPr="002B29B5" w:rsidRDefault="00411F78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BC72D4">
            <w:pPr>
              <w:jc w:val="center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 xml:space="preserve">. Как Вы оцениваете деятельность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по предоставлению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заинтересо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всю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пересмо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треть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штрафных санкций, в связи с тем, что за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штра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а за другие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необоснован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220001" w:rsidRDefault="00F56B8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</w:tcPr>
          <w:p w:rsidR="008870D1" w:rsidRPr="00220001" w:rsidRDefault="00220001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220001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220001" w:rsidRDefault="00F56B8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220001" w:rsidRDefault="00F56B8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8870D1" w:rsidRPr="00220001" w:rsidRDefault="00F56B8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220001" w:rsidRDefault="00220001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2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CC6B7D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CC6B7D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C6B7D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C6B7D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CC6B7D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CC6B7D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CC6B7D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716A83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716A83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716A83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716A83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716A83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716A83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716A83" w:rsidRDefault="00F2724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</w:t>
            </w:r>
            <w:proofErr w:type="spellEnd"/>
            <w:r w:rsidRPr="00EF0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6637E3" w:rsidRDefault="00852FF8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</w:tcPr>
          <w:p w:rsidR="008870D1" w:rsidRPr="006637E3" w:rsidRDefault="00852FF8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6637E3" w:rsidRDefault="00852FF8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6637E3" w:rsidRDefault="00852FF8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6637E3" w:rsidRDefault="00852FF8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8870D1" w:rsidRPr="006637E3" w:rsidRDefault="00852FF8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gridSpan w:val="2"/>
          </w:tcPr>
          <w:p w:rsidR="008870D1" w:rsidRPr="006637E3" w:rsidRDefault="00852FF8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C30E1D" w:rsidRDefault="00411F78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4" w:type="dxa"/>
            <w:gridSpan w:val="2"/>
          </w:tcPr>
          <w:p w:rsidR="008870D1" w:rsidRPr="00C30E1D" w:rsidRDefault="00411F78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30E1D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E1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30E1D" w:rsidRDefault="00411F78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9D74DB" w:rsidRDefault="00411F78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</w:tcPr>
          <w:p w:rsidR="008870D1" w:rsidRPr="009D74DB" w:rsidRDefault="00411F78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75" w:type="dxa"/>
            <w:gridSpan w:val="2"/>
          </w:tcPr>
          <w:p w:rsidR="008870D1" w:rsidRPr="009D74DB" w:rsidRDefault="00411F78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25BDE" w:rsidRPr="008870D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025BDE" w:rsidRDefault="00025BDE" w:rsidP="00BC72D4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ства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Российской </w:t>
            </w:r>
            <w:proofErr w:type="spellStart"/>
            <w:r w:rsidRPr="00025BDE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, в том числе актуализации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применительной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</w:t>
            </w:r>
            <w:proofErr w:type="gramStart"/>
            <w:r w:rsidRPr="00025BD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</w:t>
            </w:r>
            <w:proofErr w:type="gramEnd"/>
            <w:r w:rsidRPr="00025BDE">
              <w:rPr>
                <w:rFonts w:ascii="Times New Roman" w:hAnsi="Times New Roman" w:cs="Times New Roman"/>
              </w:rPr>
              <w:t xml:space="preserve">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DE">
              <w:rPr>
                <w:rFonts w:ascii="Times New Roman" w:hAnsi="Times New Roman" w:cs="Times New Roman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все зависит от состава участников 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220001" w:rsidRDefault="00F56B8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220001" w:rsidRDefault="00F56B8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gridSpan w:val="2"/>
          </w:tcPr>
          <w:p w:rsidR="00025BDE" w:rsidRPr="00220001" w:rsidRDefault="00F56B8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gridSpan w:val="2"/>
          </w:tcPr>
          <w:p w:rsidR="00025BDE" w:rsidRPr="00220001" w:rsidRDefault="00F56B8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25BDE" w:rsidRPr="00220001" w:rsidRDefault="00A55FDF" w:rsidP="00025BDE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220001" w:rsidRDefault="00220001" w:rsidP="00025BDE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AF6626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AF6626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AF6626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AF6626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AF6626" w:rsidRDefault="00F27244" w:rsidP="00041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AF6626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716A83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716A83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716A83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716A83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716A83" w:rsidRDefault="00F272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B80D91" w:rsidRDefault="00F27244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244"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6637E3" w:rsidRDefault="00411F7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6637E3" w:rsidRDefault="00411F7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1" w:type="dxa"/>
            <w:gridSpan w:val="2"/>
          </w:tcPr>
          <w:p w:rsidR="00025BDE" w:rsidRPr="006637E3" w:rsidRDefault="00411F7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  <w:gridSpan w:val="2"/>
          </w:tcPr>
          <w:p w:rsidR="00025BDE" w:rsidRPr="006637E3" w:rsidRDefault="00411F7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6637E3" w:rsidRDefault="00411F7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F77334" w:rsidRDefault="00411F78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E672EA" w:rsidRDefault="00411F78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E672EA" w:rsidRDefault="00917D77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01" w:type="dxa"/>
            <w:gridSpan w:val="2"/>
          </w:tcPr>
          <w:p w:rsidR="00025BDE" w:rsidRPr="006D337C" w:rsidRDefault="00411F78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95" w:type="dxa"/>
            <w:gridSpan w:val="2"/>
          </w:tcPr>
          <w:p w:rsidR="00025BDE" w:rsidRPr="006D337C" w:rsidRDefault="00411F78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7" w:type="dxa"/>
          </w:tcPr>
          <w:p w:rsidR="00025BDE" w:rsidRPr="006D337C" w:rsidRDefault="00E7504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6D337C" w:rsidRDefault="00917D77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3A" w:rsidRDefault="00F44A3A" w:rsidP="00542C29">
      <w:pPr>
        <w:spacing w:after="0" w:line="240" w:lineRule="auto"/>
      </w:pPr>
      <w:r>
        <w:separator/>
      </w:r>
    </w:p>
  </w:endnote>
  <w:endnote w:type="continuationSeparator" w:id="0">
    <w:p w:rsidR="00F44A3A" w:rsidRDefault="00F44A3A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3A" w:rsidRDefault="00F44A3A" w:rsidP="00542C29">
      <w:pPr>
        <w:spacing w:after="0" w:line="240" w:lineRule="auto"/>
      </w:pPr>
      <w:r>
        <w:separator/>
      </w:r>
    </w:p>
  </w:footnote>
  <w:footnote w:type="continuationSeparator" w:id="0">
    <w:p w:rsidR="00F44A3A" w:rsidRDefault="00F44A3A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D97"/>
    <w:rsid w:val="00003764"/>
    <w:rsid w:val="00014845"/>
    <w:rsid w:val="00022913"/>
    <w:rsid w:val="00025BDE"/>
    <w:rsid w:val="000413FA"/>
    <w:rsid w:val="00044F54"/>
    <w:rsid w:val="00047EF7"/>
    <w:rsid w:val="00065DF5"/>
    <w:rsid w:val="000B3B64"/>
    <w:rsid w:val="000D7374"/>
    <w:rsid w:val="000F26AD"/>
    <w:rsid w:val="000F7BA9"/>
    <w:rsid w:val="00122F55"/>
    <w:rsid w:val="0014669A"/>
    <w:rsid w:val="00162364"/>
    <w:rsid w:val="00174A6F"/>
    <w:rsid w:val="00175765"/>
    <w:rsid w:val="00177ECA"/>
    <w:rsid w:val="00185281"/>
    <w:rsid w:val="001E61D0"/>
    <w:rsid w:val="001F07B0"/>
    <w:rsid w:val="0020790D"/>
    <w:rsid w:val="00220001"/>
    <w:rsid w:val="00233A26"/>
    <w:rsid w:val="002468A1"/>
    <w:rsid w:val="002511A7"/>
    <w:rsid w:val="00266ACB"/>
    <w:rsid w:val="00272FA3"/>
    <w:rsid w:val="002B2045"/>
    <w:rsid w:val="002B29B5"/>
    <w:rsid w:val="00302A6A"/>
    <w:rsid w:val="0030583B"/>
    <w:rsid w:val="00332E13"/>
    <w:rsid w:val="00347AB8"/>
    <w:rsid w:val="0035230E"/>
    <w:rsid w:val="00357631"/>
    <w:rsid w:val="003665A2"/>
    <w:rsid w:val="00370B9F"/>
    <w:rsid w:val="0037491F"/>
    <w:rsid w:val="00383BCC"/>
    <w:rsid w:val="003A0E12"/>
    <w:rsid w:val="003A14B6"/>
    <w:rsid w:val="003B5E69"/>
    <w:rsid w:val="003D5841"/>
    <w:rsid w:val="003D7747"/>
    <w:rsid w:val="003E5B2A"/>
    <w:rsid w:val="003E7055"/>
    <w:rsid w:val="003E7240"/>
    <w:rsid w:val="00403EE0"/>
    <w:rsid w:val="00411F78"/>
    <w:rsid w:val="00432B64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C06B8"/>
    <w:rsid w:val="004D445E"/>
    <w:rsid w:val="004E5051"/>
    <w:rsid w:val="00517843"/>
    <w:rsid w:val="00526C6B"/>
    <w:rsid w:val="00536CD6"/>
    <w:rsid w:val="00542C29"/>
    <w:rsid w:val="00555BA2"/>
    <w:rsid w:val="00556984"/>
    <w:rsid w:val="00567CC3"/>
    <w:rsid w:val="005C3E9F"/>
    <w:rsid w:val="005D33D4"/>
    <w:rsid w:val="005E4C1E"/>
    <w:rsid w:val="0060794B"/>
    <w:rsid w:val="00612053"/>
    <w:rsid w:val="006204D9"/>
    <w:rsid w:val="00650E72"/>
    <w:rsid w:val="00651EEC"/>
    <w:rsid w:val="006637E3"/>
    <w:rsid w:val="00685883"/>
    <w:rsid w:val="00695976"/>
    <w:rsid w:val="006A072A"/>
    <w:rsid w:val="006D337C"/>
    <w:rsid w:val="006E1208"/>
    <w:rsid w:val="006F1C15"/>
    <w:rsid w:val="006F70E1"/>
    <w:rsid w:val="00716A83"/>
    <w:rsid w:val="00753615"/>
    <w:rsid w:val="007569C8"/>
    <w:rsid w:val="0076030F"/>
    <w:rsid w:val="00760A52"/>
    <w:rsid w:val="00770EBA"/>
    <w:rsid w:val="00775822"/>
    <w:rsid w:val="00783825"/>
    <w:rsid w:val="007A33BE"/>
    <w:rsid w:val="007A57AA"/>
    <w:rsid w:val="007B6E9B"/>
    <w:rsid w:val="007F616F"/>
    <w:rsid w:val="00806B93"/>
    <w:rsid w:val="00813E4B"/>
    <w:rsid w:val="00824640"/>
    <w:rsid w:val="00846663"/>
    <w:rsid w:val="00852FF8"/>
    <w:rsid w:val="008870D1"/>
    <w:rsid w:val="00893276"/>
    <w:rsid w:val="008A5705"/>
    <w:rsid w:val="008B3850"/>
    <w:rsid w:val="008F17D8"/>
    <w:rsid w:val="008F449C"/>
    <w:rsid w:val="00903024"/>
    <w:rsid w:val="00917D77"/>
    <w:rsid w:val="00921088"/>
    <w:rsid w:val="00921781"/>
    <w:rsid w:val="009350C0"/>
    <w:rsid w:val="00952997"/>
    <w:rsid w:val="009572DA"/>
    <w:rsid w:val="00985F31"/>
    <w:rsid w:val="009945B4"/>
    <w:rsid w:val="009A43E1"/>
    <w:rsid w:val="009B3BA0"/>
    <w:rsid w:val="009D5B42"/>
    <w:rsid w:val="009D74DB"/>
    <w:rsid w:val="009E0504"/>
    <w:rsid w:val="009E051A"/>
    <w:rsid w:val="009E1094"/>
    <w:rsid w:val="00A14224"/>
    <w:rsid w:val="00A55FDF"/>
    <w:rsid w:val="00A7739A"/>
    <w:rsid w:val="00AA2EC3"/>
    <w:rsid w:val="00AA53BE"/>
    <w:rsid w:val="00AA6918"/>
    <w:rsid w:val="00AB488B"/>
    <w:rsid w:val="00AF6626"/>
    <w:rsid w:val="00B02985"/>
    <w:rsid w:val="00B10F78"/>
    <w:rsid w:val="00B21957"/>
    <w:rsid w:val="00B3475D"/>
    <w:rsid w:val="00B43C59"/>
    <w:rsid w:val="00B638B7"/>
    <w:rsid w:val="00B80D91"/>
    <w:rsid w:val="00BA4736"/>
    <w:rsid w:val="00BC72D4"/>
    <w:rsid w:val="00BE1739"/>
    <w:rsid w:val="00BF7CF4"/>
    <w:rsid w:val="00C10F03"/>
    <w:rsid w:val="00C25447"/>
    <w:rsid w:val="00C30E1D"/>
    <w:rsid w:val="00C47D98"/>
    <w:rsid w:val="00C67410"/>
    <w:rsid w:val="00C85BB0"/>
    <w:rsid w:val="00CA1B6A"/>
    <w:rsid w:val="00CB430F"/>
    <w:rsid w:val="00CB7F19"/>
    <w:rsid w:val="00CC6B7D"/>
    <w:rsid w:val="00CC6CFF"/>
    <w:rsid w:val="00CD0D85"/>
    <w:rsid w:val="00CD0EDE"/>
    <w:rsid w:val="00CF0720"/>
    <w:rsid w:val="00D159BC"/>
    <w:rsid w:val="00D325FA"/>
    <w:rsid w:val="00D33068"/>
    <w:rsid w:val="00D371D1"/>
    <w:rsid w:val="00D41076"/>
    <w:rsid w:val="00D44B44"/>
    <w:rsid w:val="00D46AF5"/>
    <w:rsid w:val="00DA3698"/>
    <w:rsid w:val="00DB2D1C"/>
    <w:rsid w:val="00DC350D"/>
    <w:rsid w:val="00DD06F2"/>
    <w:rsid w:val="00DD1E45"/>
    <w:rsid w:val="00E14476"/>
    <w:rsid w:val="00E22BD8"/>
    <w:rsid w:val="00E46CB7"/>
    <w:rsid w:val="00E47463"/>
    <w:rsid w:val="00E672EA"/>
    <w:rsid w:val="00E75040"/>
    <w:rsid w:val="00E8261A"/>
    <w:rsid w:val="00E91D97"/>
    <w:rsid w:val="00E96E71"/>
    <w:rsid w:val="00EA14B3"/>
    <w:rsid w:val="00EA55D5"/>
    <w:rsid w:val="00EE4A0D"/>
    <w:rsid w:val="00EF0927"/>
    <w:rsid w:val="00F0380E"/>
    <w:rsid w:val="00F27244"/>
    <w:rsid w:val="00F272D2"/>
    <w:rsid w:val="00F40851"/>
    <w:rsid w:val="00F44A3A"/>
    <w:rsid w:val="00F56B8D"/>
    <w:rsid w:val="00F61D94"/>
    <w:rsid w:val="00F6288E"/>
    <w:rsid w:val="00F62BC5"/>
    <w:rsid w:val="00F645A6"/>
    <w:rsid w:val="00F77334"/>
    <w:rsid w:val="00F80171"/>
    <w:rsid w:val="00F85B7B"/>
    <w:rsid w:val="00FC213F"/>
    <w:rsid w:val="00FD3B16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1FB4-7856-4813-88C1-D80A4C1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10</cp:revision>
  <cp:lastPrinted>2018-02-19T14:56:00Z</cp:lastPrinted>
  <dcterms:created xsi:type="dcterms:W3CDTF">2018-11-02T08:39:00Z</dcterms:created>
  <dcterms:modified xsi:type="dcterms:W3CDTF">2018-11-06T08:44:00Z</dcterms:modified>
</cp:coreProperties>
</file>