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74" w:rsidRDefault="001F7F74" w:rsidP="001F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</w:t>
      </w:r>
      <w:r w:rsidR="001C7061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внутр</w:t>
      </w:r>
      <w:r w:rsidR="00ED2344">
        <w:rPr>
          <w:b/>
          <w:sz w:val="28"/>
          <w:szCs w:val="28"/>
        </w:rPr>
        <w:t>еннего карантина растений в 2019</w:t>
      </w:r>
      <w:r>
        <w:rPr>
          <w:b/>
          <w:sz w:val="28"/>
          <w:szCs w:val="28"/>
        </w:rPr>
        <w:t xml:space="preserve"> году</w:t>
      </w:r>
    </w:p>
    <w:p w:rsidR="00ED2344" w:rsidRDefault="00ED2344" w:rsidP="001F7F74">
      <w:pPr>
        <w:jc w:val="center"/>
        <w:rPr>
          <w:b/>
          <w:sz w:val="28"/>
          <w:szCs w:val="28"/>
        </w:rPr>
      </w:pPr>
    </w:p>
    <w:p w:rsidR="00ED2344" w:rsidRPr="001C7061" w:rsidRDefault="00ED2344" w:rsidP="00ED2344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right="20"/>
        <w:jc w:val="center"/>
        <w:rPr>
          <w:i/>
          <w:sz w:val="28"/>
          <w:szCs w:val="28"/>
        </w:rPr>
      </w:pPr>
      <w:r w:rsidRPr="001C7061">
        <w:rPr>
          <w:i/>
          <w:sz w:val="28"/>
          <w:szCs w:val="28"/>
        </w:rPr>
        <w:t>Контрольно-надзорная деятельность.</w:t>
      </w:r>
    </w:p>
    <w:p w:rsidR="008819BD" w:rsidRDefault="008819BD" w:rsidP="00DF729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отсутствия</w:t>
      </w:r>
      <w:r w:rsidRPr="001554D6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Pr="001554D6">
        <w:rPr>
          <w:sz w:val="28"/>
          <w:szCs w:val="28"/>
        </w:rPr>
        <w:t xml:space="preserve"> применения риск-ориентированного подхода для проведения </w:t>
      </w:r>
      <w:r w:rsidR="002A0564">
        <w:rPr>
          <w:sz w:val="28"/>
          <w:szCs w:val="28"/>
        </w:rPr>
        <w:t>контрольн</w:t>
      </w:r>
      <w:r>
        <w:rPr>
          <w:sz w:val="28"/>
          <w:szCs w:val="28"/>
        </w:rPr>
        <w:t>ых проверок</w:t>
      </w:r>
      <w:r w:rsidR="002A056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 направлением </w:t>
      </w:r>
      <w:r w:rsidR="002A0564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внутреннего </w:t>
      </w:r>
      <w:r w:rsidR="002A0564">
        <w:rPr>
          <w:sz w:val="28"/>
          <w:szCs w:val="28"/>
        </w:rPr>
        <w:t>карантина растений стал надзор за карантинным фитосанитарным состоянием</w:t>
      </w:r>
      <w:r>
        <w:rPr>
          <w:sz w:val="28"/>
          <w:szCs w:val="28"/>
        </w:rPr>
        <w:t xml:space="preserve"> </w:t>
      </w:r>
      <w:r w:rsidR="002A0564">
        <w:rPr>
          <w:sz w:val="28"/>
          <w:szCs w:val="28"/>
        </w:rPr>
        <w:t xml:space="preserve">территорий, внедрение </w:t>
      </w:r>
      <w:r w:rsidR="003172ED">
        <w:rPr>
          <w:sz w:val="28"/>
          <w:szCs w:val="28"/>
        </w:rPr>
        <w:t>иных форм контроля,</w:t>
      </w:r>
      <w:r>
        <w:rPr>
          <w:sz w:val="28"/>
          <w:szCs w:val="28"/>
        </w:rPr>
        <w:t xml:space="preserve"> не требующих непосредственного взаимодействия </w:t>
      </w:r>
      <w:r w:rsidR="003172ED">
        <w:rPr>
          <w:sz w:val="28"/>
          <w:szCs w:val="28"/>
        </w:rPr>
        <w:t>с представителями поднадзорных объектов</w:t>
      </w:r>
      <w:r w:rsidR="00BE7E97">
        <w:rPr>
          <w:sz w:val="28"/>
          <w:szCs w:val="28"/>
        </w:rPr>
        <w:t xml:space="preserve"> и иные мероприятия по контролю</w:t>
      </w:r>
      <w:r>
        <w:rPr>
          <w:sz w:val="28"/>
          <w:szCs w:val="28"/>
        </w:rPr>
        <w:t>.</w:t>
      </w:r>
    </w:p>
    <w:p w:rsidR="00EE63A9" w:rsidRDefault="00EE63A9" w:rsidP="00EE63A9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Инспекторами внутреннего карантина растений за отчетный период проведено 49 плановых рейдовых осмотров, 2 административных расслед</w:t>
      </w:r>
      <w:r w:rsidR="00DC5505">
        <w:rPr>
          <w:szCs w:val="28"/>
        </w:rPr>
        <w:t>ования, 14 проверок предписаний,</w:t>
      </w:r>
      <w:r>
        <w:rPr>
          <w:szCs w:val="28"/>
        </w:rPr>
        <w:t xml:space="preserve"> 27 </w:t>
      </w:r>
      <w:r w:rsidR="00DC5505">
        <w:rPr>
          <w:szCs w:val="28"/>
        </w:rPr>
        <w:t>контрольных мероприятий</w:t>
      </w:r>
      <w:r>
        <w:rPr>
          <w:szCs w:val="28"/>
        </w:rPr>
        <w:t xml:space="preserve"> </w:t>
      </w:r>
      <w:r w:rsidR="00DC5505">
        <w:rPr>
          <w:szCs w:val="28"/>
        </w:rPr>
        <w:t xml:space="preserve">во взаимодействии </w:t>
      </w:r>
      <w:r>
        <w:rPr>
          <w:szCs w:val="28"/>
        </w:rPr>
        <w:t>с другими контролирующими органами.</w:t>
      </w:r>
    </w:p>
    <w:p w:rsidR="00EE63A9" w:rsidRDefault="009F6FF6" w:rsidP="00EE63A9">
      <w:pPr>
        <w:tabs>
          <w:tab w:val="left" w:pos="8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данных мероприятий</w:t>
      </w:r>
      <w:r w:rsidR="00EE63A9" w:rsidRPr="005D1CBE">
        <w:rPr>
          <w:sz w:val="28"/>
          <w:szCs w:val="28"/>
        </w:rPr>
        <w:t xml:space="preserve"> выявлено </w:t>
      </w:r>
      <w:r w:rsidR="00EE63A9">
        <w:rPr>
          <w:sz w:val="28"/>
          <w:szCs w:val="28"/>
        </w:rPr>
        <w:t>11</w:t>
      </w:r>
      <w:r w:rsidR="00EE63A9" w:rsidRPr="00186BEA">
        <w:rPr>
          <w:sz w:val="28"/>
          <w:szCs w:val="28"/>
        </w:rPr>
        <w:t xml:space="preserve"> </w:t>
      </w:r>
      <w:r w:rsidR="00EE63A9">
        <w:rPr>
          <w:sz w:val="28"/>
          <w:szCs w:val="28"/>
        </w:rPr>
        <w:t>нарушений законодательств</w:t>
      </w:r>
      <w:r w:rsidR="00007057">
        <w:rPr>
          <w:sz w:val="28"/>
          <w:szCs w:val="28"/>
        </w:rPr>
        <w:t>а в области карантина растений,</w:t>
      </w:r>
      <w:r w:rsidR="00EE6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которым в отношении виновных лиц </w:t>
      </w:r>
      <w:r w:rsidR="00EE63A9">
        <w:rPr>
          <w:sz w:val="28"/>
          <w:szCs w:val="28"/>
        </w:rPr>
        <w:t>возбуждено 11 административных дел. По 4 из них наложены штрафы на общую сумму 8,0 тыс. рублей. По 7 административным делам вынесены предупреждения в соответствии со статьей 4.1.1. Кодекса Российской Федерации об административных правонарушениях.</w:t>
      </w:r>
    </w:p>
    <w:p w:rsidR="00EE63A9" w:rsidRPr="008743C9" w:rsidRDefault="00EE63A9" w:rsidP="00EE63A9">
      <w:pPr>
        <w:tabs>
          <w:tab w:val="left" w:pos="8680"/>
        </w:tabs>
        <w:ind w:firstLine="709"/>
        <w:jc w:val="both"/>
        <w:rPr>
          <w:sz w:val="28"/>
          <w:szCs w:val="28"/>
        </w:rPr>
      </w:pPr>
      <w:r w:rsidRPr="008743C9">
        <w:rPr>
          <w:sz w:val="28"/>
          <w:szCs w:val="28"/>
        </w:rPr>
        <w:t>Перечень выявляемых в области внутреннего карантина нарушений достаточно широк. Несомненно, он оказывает свое негативное влияние на карантинное фитосанитарное состояние территорий Брянской и Смоленской областей.</w:t>
      </w:r>
    </w:p>
    <w:p w:rsidR="00EE63A9" w:rsidRPr="008743C9" w:rsidRDefault="00EE63A9" w:rsidP="00EE63A9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743C9">
        <w:rPr>
          <w:sz w:val="28"/>
          <w:szCs w:val="28"/>
        </w:rPr>
        <w:t>Наиболее характерными из них являются:</w:t>
      </w:r>
    </w:p>
    <w:p w:rsidR="00EE63A9" w:rsidRPr="008743C9" w:rsidRDefault="00EE63A9" w:rsidP="00EE6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3C9">
        <w:rPr>
          <w:sz w:val="28"/>
          <w:szCs w:val="28"/>
        </w:rPr>
        <w:t>- нарушение правил борьбы с карантинными объектами в установленных карантинных фитосанитарных зонах;</w:t>
      </w:r>
    </w:p>
    <w:p w:rsidR="00EE63A9" w:rsidRDefault="00EE63A9" w:rsidP="00EE63A9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- нарушение порядка ввоза и вывоза подкарантинной продукции;</w:t>
      </w:r>
    </w:p>
    <w:p w:rsidR="00EE63A9" w:rsidRDefault="00EE63A9" w:rsidP="00EE63A9">
      <w:pPr>
        <w:pStyle w:val="a4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- нарушение правил хранения, переработки, использования и реализации подкарантинной продукции.</w:t>
      </w:r>
    </w:p>
    <w:p w:rsidR="00501CED" w:rsidRDefault="0012113C" w:rsidP="00DF729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</w:t>
      </w:r>
      <w:r w:rsidR="00477C9D" w:rsidRPr="00477C9D">
        <w:rPr>
          <w:sz w:val="28"/>
          <w:szCs w:val="28"/>
        </w:rPr>
        <w:t xml:space="preserve"> Правительства Ро</w:t>
      </w:r>
      <w:r>
        <w:rPr>
          <w:sz w:val="28"/>
          <w:szCs w:val="28"/>
        </w:rPr>
        <w:t>ссийской Федерации</w:t>
      </w:r>
      <w:r w:rsidR="00CE07E2">
        <w:rPr>
          <w:sz w:val="28"/>
          <w:szCs w:val="28"/>
        </w:rPr>
        <w:t xml:space="preserve"> </w:t>
      </w:r>
      <w:r w:rsidR="00CE07E2" w:rsidRPr="00CE07E2">
        <w:rPr>
          <w:sz w:val="28"/>
          <w:szCs w:val="28"/>
        </w:rPr>
        <w:t>проверено</w:t>
      </w:r>
      <w:r w:rsidR="00501CED">
        <w:rPr>
          <w:sz w:val="28"/>
          <w:szCs w:val="28"/>
        </w:rPr>
        <w:t>:</w:t>
      </w:r>
    </w:p>
    <w:p w:rsidR="00501CED" w:rsidRDefault="00501CED" w:rsidP="00DF729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7E2" w:rsidRPr="00CE07E2">
        <w:rPr>
          <w:sz w:val="28"/>
          <w:szCs w:val="28"/>
        </w:rPr>
        <w:t xml:space="preserve"> 28 хозяйствующих субъектов, осуществляющих производство, хранение и переработку зерна</w:t>
      </w:r>
      <w:r>
        <w:rPr>
          <w:sz w:val="28"/>
          <w:szCs w:val="28"/>
        </w:rPr>
        <w:t>;</w:t>
      </w:r>
    </w:p>
    <w:p w:rsidR="00501CED" w:rsidRDefault="00501CED" w:rsidP="00DF729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07E2">
        <w:rPr>
          <w:sz w:val="28"/>
          <w:szCs w:val="28"/>
        </w:rPr>
        <w:t xml:space="preserve"> 41 предприятие</w:t>
      </w:r>
      <w:r>
        <w:rPr>
          <w:sz w:val="28"/>
          <w:szCs w:val="28"/>
        </w:rPr>
        <w:t>, осуществляющее</w:t>
      </w:r>
      <w:r w:rsidR="00CE07E2">
        <w:rPr>
          <w:sz w:val="28"/>
          <w:szCs w:val="28"/>
        </w:rPr>
        <w:t xml:space="preserve"> заготовку, хранение и реализацию древесины в местах ее складирования и осуществляющих карантинное фитосанитарное обеззараживание</w:t>
      </w:r>
      <w:r>
        <w:rPr>
          <w:sz w:val="28"/>
          <w:szCs w:val="28"/>
        </w:rPr>
        <w:t>;</w:t>
      </w:r>
    </w:p>
    <w:p w:rsidR="00477C9D" w:rsidRPr="00477C9D" w:rsidRDefault="00501CED" w:rsidP="00DF729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7E2">
        <w:rPr>
          <w:sz w:val="28"/>
          <w:szCs w:val="28"/>
        </w:rPr>
        <w:t>15</w:t>
      </w:r>
      <w:r w:rsidR="002A7146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>,</w:t>
      </w:r>
      <w:r w:rsidR="002A7146">
        <w:rPr>
          <w:sz w:val="28"/>
          <w:szCs w:val="28"/>
        </w:rPr>
        <w:t xml:space="preserve"> впервые использовавших в 2018 – 2019 годах семенной и посадочный материал, ввезенный в Российскую Федерацию из иностранных государств, для производства сельскохозяйственной продукции</w:t>
      </w:r>
      <w:r w:rsidR="00CE07E2">
        <w:rPr>
          <w:sz w:val="28"/>
          <w:szCs w:val="28"/>
        </w:rPr>
        <w:t>.</w:t>
      </w:r>
    </w:p>
    <w:p w:rsidR="008743C9" w:rsidRDefault="00DF7296" w:rsidP="008743C9">
      <w:pPr>
        <w:tabs>
          <w:tab w:val="left" w:pos="8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выявлено </w:t>
      </w:r>
      <w:r w:rsidR="00186BEA">
        <w:rPr>
          <w:sz w:val="28"/>
          <w:szCs w:val="28"/>
        </w:rPr>
        <w:t>25</w:t>
      </w:r>
      <w:r w:rsidRPr="00186BEA">
        <w:rPr>
          <w:sz w:val="28"/>
          <w:szCs w:val="28"/>
        </w:rPr>
        <w:t xml:space="preserve"> </w:t>
      </w:r>
      <w:r w:rsidR="005E2200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законодательст</w:t>
      </w:r>
      <w:r w:rsidR="00E00FFC">
        <w:rPr>
          <w:sz w:val="28"/>
          <w:szCs w:val="28"/>
        </w:rPr>
        <w:t>ва в области карантина рас</w:t>
      </w:r>
      <w:r w:rsidR="00A278C3">
        <w:rPr>
          <w:sz w:val="28"/>
          <w:szCs w:val="28"/>
        </w:rPr>
        <w:t>тений, по которым в отношении виновных лиц</w:t>
      </w:r>
      <w:r w:rsidR="00E00FFC">
        <w:rPr>
          <w:sz w:val="28"/>
          <w:szCs w:val="28"/>
        </w:rPr>
        <w:t xml:space="preserve"> возбуждено 25 административных дел. </w:t>
      </w:r>
      <w:r w:rsidR="00C243B9">
        <w:rPr>
          <w:sz w:val="28"/>
          <w:szCs w:val="28"/>
        </w:rPr>
        <w:t>По 3 из них наложены штрафы</w:t>
      </w:r>
      <w:r w:rsidR="005C060C">
        <w:rPr>
          <w:sz w:val="28"/>
          <w:szCs w:val="28"/>
        </w:rPr>
        <w:t xml:space="preserve"> на общую сумму более 9,0 тыс. рублей. По 22 административным делам</w:t>
      </w:r>
      <w:r w:rsidR="00C243B9">
        <w:rPr>
          <w:sz w:val="28"/>
          <w:szCs w:val="28"/>
        </w:rPr>
        <w:t xml:space="preserve"> </w:t>
      </w:r>
      <w:r w:rsidR="005C060C">
        <w:rPr>
          <w:sz w:val="28"/>
          <w:szCs w:val="28"/>
        </w:rPr>
        <w:t>вынесены предупреждения в</w:t>
      </w:r>
      <w:r w:rsidR="00E00FFC">
        <w:rPr>
          <w:sz w:val="28"/>
          <w:szCs w:val="28"/>
        </w:rPr>
        <w:t xml:space="preserve"> соответствии со статьей 4.1.1. Кодекса Российской Федерации об адми</w:t>
      </w:r>
      <w:r w:rsidR="005C060C">
        <w:rPr>
          <w:sz w:val="28"/>
          <w:szCs w:val="28"/>
        </w:rPr>
        <w:t>нистративных правонарушениях</w:t>
      </w:r>
      <w:r w:rsidR="00E00FFC">
        <w:rPr>
          <w:sz w:val="28"/>
          <w:szCs w:val="28"/>
        </w:rPr>
        <w:t>.</w:t>
      </w:r>
    </w:p>
    <w:p w:rsidR="005F1B97" w:rsidRDefault="005F1B97" w:rsidP="008743C9">
      <w:pPr>
        <w:tabs>
          <w:tab w:val="left" w:pos="8680"/>
        </w:tabs>
        <w:ind w:firstLine="709"/>
        <w:jc w:val="both"/>
        <w:rPr>
          <w:sz w:val="28"/>
          <w:szCs w:val="28"/>
        </w:rPr>
      </w:pPr>
    </w:p>
    <w:p w:rsidR="005E2200" w:rsidRPr="001C7061" w:rsidRDefault="008743C9" w:rsidP="008743C9">
      <w:pPr>
        <w:pStyle w:val="a4"/>
        <w:numPr>
          <w:ilvl w:val="0"/>
          <w:numId w:val="1"/>
        </w:numPr>
        <w:jc w:val="center"/>
        <w:rPr>
          <w:i/>
          <w:szCs w:val="28"/>
        </w:rPr>
      </w:pPr>
      <w:r w:rsidRPr="001C7061">
        <w:rPr>
          <w:i/>
          <w:szCs w:val="28"/>
        </w:rPr>
        <w:lastRenderedPageBreak/>
        <w:t>Плановый карантинный фитосанитарный мониторинг.</w:t>
      </w:r>
    </w:p>
    <w:p w:rsidR="005E2200" w:rsidRDefault="005E2200" w:rsidP="00DF7296">
      <w:pPr>
        <w:ind w:firstLine="708"/>
        <w:jc w:val="both"/>
        <w:rPr>
          <w:sz w:val="28"/>
          <w:szCs w:val="28"/>
        </w:rPr>
      </w:pPr>
    </w:p>
    <w:p w:rsidR="00517A1C" w:rsidRPr="00797507" w:rsidRDefault="005F1B97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Брянской и Смоленской областях</w:t>
      </w:r>
      <w:r w:rsidR="00517A1C" w:rsidRPr="00797507">
        <w:rPr>
          <w:sz w:val="28"/>
          <w:szCs w:val="28"/>
        </w:rPr>
        <w:t xml:space="preserve"> обследовано </w:t>
      </w:r>
      <w:r w:rsidR="00517A1C">
        <w:rPr>
          <w:sz w:val="28"/>
          <w:szCs w:val="28"/>
        </w:rPr>
        <w:t xml:space="preserve"> 398,9</w:t>
      </w:r>
      <w:r w:rsidR="00517A1C" w:rsidRPr="00797507">
        <w:rPr>
          <w:sz w:val="28"/>
          <w:szCs w:val="28"/>
        </w:rPr>
        <w:t xml:space="preserve"> тысячи гектаров</w:t>
      </w:r>
      <w:r w:rsidR="00517A1C">
        <w:rPr>
          <w:sz w:val="28"/>
          <w:szCs w:val="28"/>
        </w:rPr>
        <w:t xml:space="preserve"> </w:t>
      </w:r>
      <w:r w:rsidR="00517A1C" w:rsidRPr="00797507">
        <w:rPr>
          <w:sz w:val="28"/>
          <w:szCs w:val="28"/>
        </w:rPr>
        <w:t>лесных массивов, садов, плодопитомников, парков, посевов сельскохозяйственных культур, необрабатываемых земель и территорий населенных пунктов.</w:t>
      </w:r>
      <w:proofErr w:type="gramEnd"/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Обследования проводились визуально, а также с использованием </w:t>
      </w:r>
      <w:proofErr w:type="spellStart"/>
      <w:r w:rsidRPr="00797507">
        <w:rPr>
          <w:sz w:val="28"/>
          <w:szCs w:val="28"/>
        </w:rPr>
        <w:t>феромонных</w:t>
      </w:r>
      <w:proofErr w:type="spellEnd"/>
      <w:r w:rsidRPr="00797507">
        <w:rPr>
          <w:sz w:val="28"/>
          <w:szCs w:val="28"/>
        </w:rPr>
        <w:t xml:space="preserve"> и цветных ловушек.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Отобранные пробы подвергались энтомологическим, </w:t>
      </w:r>
      <w:proofErr w:type="spellStart"/>
      <w:r w:rsidRPr="00797507">
        <w:rPr>
          <w:sz w:val="28"/>
          <w:szCs w:val="28"/>
        </w:rPr>
        <w:t>гербологическим</w:t>
      </w:r>
      <w:proofErr w:type="spellEnd"/>
      <w:r w:rsidRPr="00797507">
        <w:rPr>
          <w:sz w:val="28"/>
          <w:szCs w:val="28"/>
        </w:rPr>
        <w:t xml:space="preserve"> и микробиологическим лабораторным и</w:t>
      </w:r>
      <w:r w:rsidR="00801E83">
        <w:rPr>
          <w:sz w:val="28"/>
          <w:szCs w:val="28"/>
        </w:rPr>
        <w:t>сследованиям.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В результате в лесах Брянской и Смоленской областей подтверждено наличие стволовых вредителей рода </w:t>
      </w:r>
      <w:proofErr w:type="spellStart"/>
      <w:r w:rsidRPr="00797507">
        <w:rPr>
          <w:sz w:val="28"/>
          <w:szCs w:val="28"/>
        </w:rPr>
        <w:t>Monochamus</w:t>
      </w:r>
      <w:proofErr w:type="spellEnd"/>
      <w:r w:rsidRPr="00797507">
        <w:rPr>
          <w:sz w:val="28"/>
          <w:szCs w:val="28"/>
        </w:rPr>
        <w:t xml:space="preserve"> в ранее установленных карантинных фитосанитарных зонах на общей площади более 358 тысяч гектаров. Кроме того, в Брянской области впервые на парковой территории площадью 5,4 гектара установлен карантин по ясеневой изумрудной златке. Данный вредитель способен заселять здоровые деревья ясеня и быстро приводить их к полному усыханию.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>Мероприятия по обнаружению возбудителя бактериального ожога плодовых культур были проведены на площади 1143 гектара. При этом в Брянской области подтвержден очаг этого заболевания  на площади 0,3 гектара.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>Обследования на выявление фитофтороза корней земляники и малины, антракноза земляники на площади 15 гектаров положительных результатов не дали.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В закрытом грунте на площади 40 гектаров были применены цветные клеевые ловушки. Новых очагов карантинных объектов также не выявлено. Однако данные мероприятия позволили подтвердить наличие западного цветочного </w:t>
      </w:r>
      <w:proofErr w:type="spellStart"/>
      <w:r w:rsidRPr="00797507">
        <w:rPr>
          <w:sz w:val="28"/>
          <w:szCs w:val="28"/>
        </w:rPr>
        <w:t>трипса</w:t>
      </w:r>
      <w:proofErr w:type="spellEnd"/>
      <w:r w:rsidRPr="00797507">
        <w:rPr>
          <w:sz w:val="28"/>
          <w:szCs w:val="28"/>
        </w:rPr>
        <w:t xml:space="preserve"> в уже установленных карантинных фитосанитарных зонах в обоих субъектах. Также для обследований </w:t>
      </w:r>
      <w:proofErr w:type="gramStart"/>
      <w:r w:rsidRPr="00797507">
        <w:rPr>
          <w:sz w:val="28"/>
          <w:szCs w:val="28"/>
        </w:rPr>
        <w:t>применены</w:t>
      </w:r>
      <w:proofErr w:type="gramEnd"/>
      <w:r w:rsidRPr="00797507">
        <w:rPr>
          <w:sz w:val="28"/>
          <w:szCs w:val="28"/>
        </w:rPr>
        <w:t xml:space="preserve"> 400 </w:t>
      </w:r>
      <w:proofErr w:type="spellStart"/>
      <w:r w:rsidRPr="00797507">
        <w:rPr>
          <w:sz w:val="28"/>
          <w:szCs w:val="28"/>
        </w:rPr>
        <w:t>феромонных</w:t>
      </w:r>
      <w:proofErr w:type="spellEnd"/>
      <w:r w:rsidRPr="00797507">
        <w:rPr>
          <w:sz w:val="28"/>
          <w:szCs w:val="28"/>
        </w:rPr>
        <w:t xml:space="preserve"> ловушек на томатную моль. По результатам карантинных экспертиз данный вредитель не выявлен.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В июне-августе с использованием 575 </w:t>
      </w:r>
      <w:proofErr w:type="spellStart"/>
      <w:r w:rsidRPr="00797507">
        <w:rPr>
          <w:sz w:val="28"/>
          <w:szCs w:val="28"/>
        </w:rPr>
        <w:t>феромонных</w:t>
      </w:r>
      <w:proofErr w:type="spellEnd"/>
      <w:r w:rsidRPr="00797507">
        <w:rPr>
          <w:sz w:val="28"/>
          <w:szCs w:val="28"/>
        </w:rPr>
        <w:t xml:space="preserve"> ловушек проведены обследования многолетних насаждений на восточную плодожорку и калифорнийскую щитовку. При этом обследованием было охвачено 2908,6 гектара садовых территорий в сельскохозяйственных предприятиях и сельских поселениях. Карантинных вредителей при этом не установлено.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Применение 600 </w:t>
      </w:r>
      <w:proofErr w:type="spellStart"/>
      <w:r w:rsidRPr="00797507">
        <w:rPr>
          <w:sz w:val="28"/>
          <w:szCs w:val="28"/>
        </w:rPr>
        <w:t>феромонных</w:t>
      </w:r>
      <w:proofErr w:type="spellEnd"/>
      <w:r w:rsidRPr="00797507">
        <w:rPr>
          <w:sz w:val="28"/>
          <w:szCs w:val="28"/>
        </w:rPr>
        <w:t xml:space="preserve"> ловушек для выявления западного кукурузного жука на площади 3525 гектаров также исключило наличие данного вредителя на посевах.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>Более 3-х тысяч гектаров картофельных полей обследованы с целью выявления золотистой картофельной нематоды, бурой гнили и картофельной моли. Указанные карантинные объекты также не обнаружены.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>Для выявления капрового жука применено 200 ловушек на складах, предназначенных для хранения импортной продукции, пивоваренных и комбикормовых заводах. По результатам энтомологических экспертиз данного вредителя не обнаружено.</w:t>
      </w:r>
    </w:p>
    <w:p w:rsidR="00517A1C" w:rsidRPr="00797507" w:rsidRDefault="00517A1C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797507">
        <w:rPr>
          <w:sz w:val="28"/>
          <w:szCs w:val="28"/>
        </w:rPr>
        <w:t xml:space="preserve">В отчетном периоде большое внимание было уделено обследованию посевов многолетних трав, территорий населенных пунктов, прилегающих к рынкам, обочин автодорог и необрабатываемых земель с целью выявления карантинных сорных растений. В результате </w:t>
      </w:r>
      <w:r w:rsidR="00BC4624">
        <w:rPr>
          <w:sz w:val="28"/>
          <w:szCs w:val="28"/>
        </w:rPr>
        <w:t>в Смоленской области в од</w:t>
      </w:r>
      <w:r w:rsidR="00E171DD">
        <w:rPr>
          <w:sz w:val="28"/>
          <w:szCs w:val="28"/>
        </w:rPr>
        <w:t>ном из предприятий выявлен очаг</w:t>
      </w:r>
      <w:r w:rsidR="00BC4624">
        <w:rPr>
          <w:sz w:val="28"/>
          <w:szCs w:val="28"/>
        </w:rPr>
        <w:t xml:space="preserve"> заражения </w:t>
      </w:r>
      <w:r w:rsidR="00E171DD" w:rsidRPr="00797507">
        <w:rPr>
          <w:sz w:val="28"/>
          <w:szCs w:val="28"/>
        </w:rPr>
        <w:t>повиликам</w:t>
      </w:r>
      <w:r w:rsidR="00E171DD">
        <w:rPr>
          <w:sz w:val="28"/>
          <w:szCs w:val="28"/>
        </w:rPr>
        <w:t xml:space="preserve">и рода </w:t>
      </w:r>
      <w:proofErr w:type="spellStart"/>
      <w:r w:rsidR="00E171DD">
        <w:rPr>
          <w:sz w:val="28"/>
          <w:szCs w:val="28"/>
        </w:rPr>
        <w:t>Cuscuta</w:t>
      </w:r>
      <w:proofErr w:type="spellEnd"/>
      <w:r w:rsidR="00E171DD">
        <w:rPr>
          <w:sz w:val="28"/>
          <w:szCs w:val="28"/>
        </w:rPr>
        <w:t xml:space="preserve"> на площади 27,8 гектара</w:t>
      </w:r>
      <w:r w:rsidRPr="00797507">
        <w:rPr>
          <w:sz w:val="28"/>
          <w:szCs w:val="28"/>
        </w:rPr>
        <w:t>.</w:t>
      </w:r>
    </w:p>
    <w:p w:rsidR="00517A1C" w:rsidRDefault="00E171DD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в трех карантинных фитосанитарных зонах был упразднен</w:t>
      </w:r>
      <w:r w:rsidRPr="00797507">
        <w:rPr>
          <w:sz w:val="28"/>
          <w:szCs w:val="28"/>
        </w:rPr>
        <w:t xml:space="preserve"> </w:t>
      </w:r>
      <w:r w:rsidR="00517A1C" w:rsidRPr="00797507">
        <w:rPr>
          <w:sz w:val="28"/>
          <w:szCs w:val="28"/>
        </w:rPr>
        <w:t xml:space="preserve">карантин по повиликам рода </w:t>
      </w:r>
      <w:proofErr w:type="spellStart"/>
      <w:r w:rsidR="00517A1C" w:rsidRPr="00797507">
        <w:rPr>
          <w:sz w:val="28"/>
          <w:szCs w:val="28"/>
        </w:rPr>
        <w:t>Cuscuta</w:t>
      </w:r>
      <w:proofErr w:type="spellEnd"/>
      <w:r w:rsidR="00517A1C" w:rsidRPr="00797507">
        <w:rPr>
          <w:sz w:val="28"/>
          <w:szCs w:val="28"/>
        </w:rPr>
        <w:t xml:space="preserve"> на площади 90 гектаров.</w:t>
      </w:r>
    </w:p>
    <w:p w:rsidR="00A807A2" w:rsidRDefault="00A807A2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</w:p>
    <w:p w:rsidR="00A807A2" w:rsidRPr="001C7061" w:rsidRDefault="00A807A2" w:rsidP="000F523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i/>
          <w:szCs w:val="28"/>
        </w:rPr>
      </w:pPr>
      <w:r w:rsidRPr="001C7061">
        <w:rPr>
          <w:i/>
          <w:szCs w:val="28"/>
        </w:rPr>
        <w:t>Контроль за перемещаемой подкарантинной продукцией.</w:t>
      </w:r>
    </w:p>
    <w:p w:rsidR="00A807A2" w:rsidRDefault="00A807A2" w:rsidP="00517A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</w:p>
    <w:p w:rsidR="007536C8" w:rsidRDefault="00EC2F0D" w:rsidP="00A807A2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З</w:t>
      </w:r>
      <w:r w:rsidR="007536C8">
        <w:rPr>
          <w:szCs w:val="28"/>
        </w:rPr>
        <w:t>а отчетный период</w:t>
      </w:r>
      <w:r w:rsidR="007C40D5">
        <w:rPr>
          <w:szCs w:val="28"/>
        </w:rPr>
        <w:t xml:space="preserve"> проведено 1714</w:t>
      </w:r>
      <w:r w:rsidR="00A807A2">
        <w:rPr>
          <w:szCs w:val="28"/>
        </w:rPr>
        <w:t xml:space="preserve"> осмотров</w:t>
      </w:r>
      <w:r w:rsidR="009400D3">
        <w:rPr>
          <w:szCs w:val="28"/>
        </w:rPr>
        <w:t xml:space="preserve"> подкарантинной продукции, поступающей из стран Евразийского экономического союза</w:t>
      </w:r>
      <w:r w:rsidR="002707DC">
        <w:rPr>
          <w:szCs w:val="28"/>
        </w:rPr>
        <w:t>, что на 58 процентов больше чем в прошлом году. П</w:t>
      </w:r>
      <w:r w:rsidR="00A807A2">
        <w:rPr>
          <w:szCs w:val="28"/>
        </w:rPr>
        <w:t xml:space="preserve">ри этом </w:t>
      </w:r>
      <w:r w:rsidR="007C40D5">
        <w:rPr>
          <w:szCs w:val="28"/>
        </w:rPr>
        <w:t>карантинных объектов не обнаружено.</w:t>
      </w:r>
      <w:r w:rsidR="009400D3">
        <w:rPr>
          <w:szCs w:val="28"/>
        </w:rPr>
        <w:t xml:space="preserve"> В тоже время</w:t>
      </w:r>
      <w:r w:rsidR="002707DC">
        <w:rPr>
          <w:szCs w:val="28"/>
        </w:rPr>
        <w:t xml:space="preserve"> </w:t>
      </w:r>
      <w:proofErr w:type="gramStart"/>
      <w:r w:rsidR="002707DC">
        <w:rPr>
          <w:szCs w:val="28"/>
        </w:rPr>
        <w:t>выявлен</w:t>
      </w:r>
      <w:r w:rsidR="009400D3">
        <w:rPr>
          <w:szCs w:val="28"/>
        </w:rPr>
        <w:t>ы</w:t>
      </w:r>
      <w:proofErr w:type="gramEnd"/>
      <w:r w:rsidR="002707DC">
        <w:rPr>
          <w:szCs w:val="28"/>
        </w:rPr>
        <w:t xml:space="preserve"> 7</w:t>
      </w:r>
      <w:r w:rsidR="007536C8">
        <w:rPr>
          <w:szCs w:val="28"/>
        </w:rPr>
        <w:t>2 предпринимателя</w:t>
      </w:r>
      <w:r w:rsidR="009400D3">
        <w:rPr>
          <w:szCs w:val="28"/>
        </w:rPr>
        <w:t>, которые</w:t>
      </w:r>
      <w:r w:rsidR="002707DC">
        <w:rPr>
          <w:szCs w:val="28"/>
        </w:rPr>
        <w:t xml:space="preserve"> </w:t>
      </w:r>
      <w:r w:rsidR="009400D3">
        <w:rPr>
          <w:szCs w:val="28"/>
        </w:rPr>
        <w:t>систематически не предъявляют</w:t>
      </w:r>
      <w:r w:rsidR="002707DC">
        <w:rPr>
          <w:szCs w:val="28"/>
        </w:rPr>
        <w:t xml:space="preserve"> </w:t>
      </w:r>
      <w:proofErr w:type="spellStart"/>
      <w:r w:rsidR="002707DC">
        <w:rPr>
          <w:szCs w:val="28"/>
        </w:rPr>
        <w:t>подкарантинную</w:t>
      </w:r>
      <w:proofErr w:type="spellEnd"/>
      <w:r w:rsidR="002707DC">
        <w:rPr>
          <w:szCs w:val="28"/>
        </w:rPr>
        <w:t xml:space="preserve"> продукцию для осмотра</w:t>
      </w:r>
      <w:r w:rsidR="008D58BA">
        <w:rPr>
          <w:szCs w:val="28"/>
        </w:rPr>
        <w:t xml:space="preserve"> контрольному органу в сфере карантина растений</w:t>
      </w:r>
      <w:r w:rsidR="002707DC">
        <w:rPr>
          <w:szCs w:val="28"/>
        </w:rPr>
        <w:t xml:space="preserve">. </w:t>
      </w:r>
    </w:p>
    <w:p w:rsidR="00C143B3" w:rsidRDefault="00554643" w:rsidP="00C143B3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В информационной системе</w:t>
      </w:r>
      <w:r w:rsidR="00FF63AB">
        <w:rPr>
          <w:szCs w:val="28"/>
        </w:rPr>
        <w:t xml:space="preserve"> «</w:t>
      </w:r>
      <w:proofErr w:type="spellStart"/>
      <w:r w:rsidR="00FF63AB">
        <w:rPr>
          <w:szCs w:val="28"/>
        </w:rPr>
        <w:t>АргусФито</w:t>
      </w:r>
      <w:proofErr w:type="spellEnd"/>
      <w:r w:rsidR="00FF63AB">
        <w:rPr>
          <w:szCs w:val="28"/>
        </w:rPr>
        <w:t>» проведен мониторинг</w:t>
      </w:r>
      <w:r w:rsidR="00A807A2">
        <w:rPr>
          <w:szCs w:val="28"/>
        </w:rPr>
        <w:t xml:space="preserve"> </w:t>
      </w:r>
      <w:r w:rsidR="00FF63AB">
        <w:rPr>
          <w:szCs w:val="28"/>
        </w:rPr>
        <w:t xml:space="preserve">более 7,0 тысяч партий </w:t>
      </w:r>
      <w:r w:rsidR="00A807A2">
        <w:rPr>
          <w:szCs w:val="28"/>
        </w:rPr>
        <w:t>подкарантинной продукции</w:t>
      </w:r>
      <w:r>
        <w:rPr>
          <w:szCs w:val="28"/>
        </w:rPr>
        <w:t>, поступившей</w:t>
      </w:r>
      <w:r w:rsidR="00FF63AB">
        <w:rPr>
          <w:szCs w:val="28"/>
        </w:rPr>
        <w:t xml:space="preserve"> в регион из карантинных фитосанитарных</w:t>
      </w:r>
      <w:r w:rsidR="00F75656">
        <w:rPr>
          <w:szCs w:val="28"/>
        </w:rPr>
        <w:t xml:space="preserve"> зон</w:t>
      </w:r>
      <w:r w:rsidR="00A807A2">
        <w:rPr>
          <w:szCs w:val="28"/>
        </w:rPr>
        <w:t>.</w:t>
      </w:r>
      <w:r w:rsidR="008156A6">
        <w:rPr>
          <w:szCs w:val="28"/>
        </w:rPr>
        <w:t xml:space="preserve"> В результате данной работы выявлено 2147 непогашенных карантинных сертификатов</w:t>
      </w:r>
      <w:r w:rsidR="00412B45">
        <w:rPr>
          <w:szCs w:val="28"/>
        </w:rPr>
        <w:t xml:space="preserve"> или 28 % от всех проконтролированных</w:t>
      </w:r>
      <w:r w:rsidR="008156A6">
        <w:rPr>
          <w:szCs w:val="28"/>
        </w:rPr>
        <w:t>.</w:t>
      </w:r>
    </w:p>
    <w:p w:rsidR="00C143B3" w:rsidRDefault="00C143B3" w:rsidP="00C143B3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По сравнению с предыдущим периодом ситуация с гашением карантинных сертификатов выглядит значительно лучше, но по-прежнему остается неудовлетворительной.</w:t>
      </w:r>
    </w:p>
    <w:p w:rsidR="00A807A2" w:rsidRDefault="00C143B3" w:rsidP="00A807A2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С целью снижения уровня данных нарушений</w:t>
      </w:r>
      <w:r w:rsidR="008156A6">
        <w:rPr>
          <w:szCs w:val="28"/>
        </w:rPr>
        <w:t xml:space="preserve"> </w:t>
      </w:r>
      <w:r w:rsidR="00412B45">
        <w:rPr>
          <w:szCs w:val="28"/>
        </w:rPr>
        <w:t xml:space="preserve">на сайте </w:t>
      </w:r>
      <w:r>
        <w:rPr>
          <w:szCs w:val="28"/>
        </w:rPr>
        <w:t xml:space="preserve">Управления </w:t>
      </w:r>
      <w:r w:rsidR="00412B45">
        <w:rPr>
          <w:szCs w:val="28"/>
        </w:rPr>
        <w:t xml:space="preserve">был размещен алгоритм действий по погашению карантинных сертификатов, </w:t>
      </w:r>
      <w:r w:rsidR="008156A6">
        <w:rPr>
          <w:szCs w:val="28"/>
        </w:rPr>
        <w:t xml:space="preserve">проведена </w:t>
      </w:r>
      <w:r>
        <w:rPr>
          <w:szCs w:val="28"/>
        </w:rPr>
        <w:t xml:space="preserve">необходимая </w:t>
      </w:r>
      <w:r w:rsidR="008156A6">
        <w:rPr>
          <w:szCs w:val="28"/>
        </w:rPr>
        <w:t>разъяснительная и обучающая работа</w:t>
      </w:r>
      <w:r>
        <w:rPr>
          <w:szCs w:val="28"/>
        </w:rPr>
        <w:t xml:space="preserve"> с получателями подкарантинной продукции.</w:t>
      </w:r>
    </w:p>
    <w:p w:rsidR="00A807A2" w:rsidRDefault="00A807A2" w:rsidP="00A807A2">
      <w:pPr>
        <w:pStyle w:val="a4"/>
        <w:tabs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A807A2" w:rsidRPr="001C7061" w:rsidRDefault="00D019F7" w:rsidP="000F523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rPr>
          <w:i/>
          <w:szCs w:val="28"/>
        </w:rPr>
      </w:pPr>
      <w:r w:rsidRPr="001C7061">
        <w:rPr>
          <w:i/>
          <w:szCs w:val="28"/>
        </w:rPr>
        <w:t>Контроль хозяйствующих субъектов, претендующих на по</w:t>
      </w:r>
      <w:r w:rsidR="00E00463" w:rsidRPr="001C7061">
        <w:rPr>
          <w:i/>
          <w:szCs w:val="28"/>
        </w:rPr>
        <w:t>лучение маркировочного знака м</w:t>
      </w:r>
      <w:r w:rsidR="00AC22EB" w:rsidRPr="001C7061">
        <w:rPr>
          <w:i/>
          <w:szCs w:val="28"/>
        </w:rPr>
        <w:t>еждународного образца и лицензии</w:t>
      </w:r>
      <w:r w:rsidR="00E00463" w:rsidRPr="001C7061">
        <w:rPr>
          <w:i/>
          <w:szCs w:val="28"/>
        </w:rPr>
        <w:t xml:space="preserve"> на проведение карантинного фитосанитарного обеззараживания.</w:t>
      </w:r>
    </w:p>
    <w:p w:rsidR="00E00463" w:rsidRDefault="00E00463" w:rsidP="00E00463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20" w:firstLine="0"/>
        <w:rPr>
          <w:szCs w:val="28"/>
        </w:rPr>
      </w:pPr>
    </w:p>
    <w:p w:rsidR="001543C8" w:rsidRDefault="00E874F1" w:rsidP="00B7163D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/>
        <w:rPr>
          <w:szCs w:val="28"/>
        </w:rPr>
      </w:pPr>
      <w:r>
        <w:rPr>
          <w:szCs w:val="28"/>
        </w:rPr>
        <w:t>В отчетном периоде проведены</w:t>
      </w:r>
      <w:r w:rsidR="00AC22EB">
        <w:rPr>
          <w:szCs w:val="28"/>
        </w:rPr>
        <w:t xml:space="preserve"> проверк</w:t>
      </w:r>
      <w:proofErr w:type="gramStart"/>
      <w:r w:rsidR="00AC22EB">
        <w:rPr>
          <w:szCs w:val="28"/>
        </w:rPr>
        <w:t>и</w:t>
      </w:r>
      <w:r>
        <w:rPr>
          <w:szCs w:val="28"/>
        </w:rPr>
        <w:t xml:space="preserve">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СтройАльянс</w:t>
      </w:r>
      <w:proofErr w:type="spellEnd"/>
      <w:r>
        <w:rPr>
          <w:szCs w:val="28"/>
        </w:rPr>
        <w:t>»</w:t>
      </w:r>
      <w:r w:rsidR="005C0E16">
        <w:rPr>
          <w:szCs w:val="28"/>
        </w:rPr>
        <w:t>,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Евротара</w:t>
      </w:r>
      <w:proofErr w:type="spellEnd"/>
      <w:r>
        <w:rPr>
          <w:szCs w:val="28"/>
        </w:rPr>
        <w:t xml:space="preserve">» в Брянской </w:t>
      </w:r>
      <w:r w:rsidR="005C0E16">
        <w:rPr>
          <w:szCs w:val="28"/>
        </w:rPr>
        <w:t>области и</w:t>
      </w:r>
      <w:r>
        <w:rPr>
          <w:szCs w:val="28"/>
        </w:rPr>
        <w:t xml:space="preserve"> ООО «ЭГГЕР ДРЕВПРОДУКТ ГАГАРИН»</w:t>
      </w:r>
      <w:r w:rsidR="00B7163D">
        <w:rPr>
          <w:szCs w:val="28"/>
        </w:rPr>
        <w:t xml:space="preserve"> </w:t>
      </w:r>
      <w:r>
        <w:rPr>
          <w:szCs w:val="28"/>
        </w:rPr>
        <w:t xml:space="preserve">в </w:t>
      </w:r>
      <w:r w:rsidR="00BF6313">
        <w:rPr>
          <w:szCs w:val="28"/>
        </w:rPr>
        <w:t>Смоленской области,</w:t>
      </w:r>
      <w:r>
        <w:rPr>
          <w:szCs w:val="28"/>
        </w:rPr>
        <w:t xml:space="preserve"> </w:t>
      </w:r>
      <w:r w:rsidR="00B7163D">
        <w:rPr>
          <w:szCs w:val="28"/>
        </w:rPr>
        <w:t>претендующих на получение маркировочног</w:t>
      </w:r>
      <w:r>
        <w:rPr>
          <w:szCs w:val="28"/>
        </w:rPr>
        <w:t>о знака международного образца и</w:t>
      </w:r>
      <w:r w:rsidR="00AC22EB">
        <w:rPr>
          <w:szCs w:val="28"/>
        </w:rPr>
        <w:t xml:space="preserve"> лицензии</w:t>
      </w:r>
      <w:r w:rsidR="00B7163D">
        <w:rPr>
          <w:szCs w:val="28"/>
        </w:rPr>
        <w:t xml:space="preserve"> на проведение карантинного фитосанитарного обеззараживания.</w:t>
      </w:r>
      <w:r w:rsidR="001543C8">
        <w:rPr>
          <w:szCs w:val="28"/>
        </w:rPr>
        <w:t xml:space="preserve"> </w:t>
      </w:r>
      <w:r>
        <w:rPr>
          <w:szCs w:val="28"/>
        </w:rPr>
        <w:t>Также проведены проверки ООО «</w:t>
      </w:r>
      <w:proofErr w:type="spellStart"/>
      <w:r>
        <w:rPr>
          <w:szCs w:val="28"/>
        </w:rPr>
        <w:t>ТрейдМарк</w:t>
      </w:r>
      <w:proofErr w:type="spellEnd"/>
      <w:r>
        <w:rPr>
          <w:szCs w:val="28"/>
        </w:rPr>
        <w:t xml:space="preserve"> Консалтинг» и ООО «</w:t>
      </w:r>
      <w:proofErr w:type="spellStart"/>
      <w:r>
        <w:rPr>
          <w:szCs w:val="28"/>
        </w:rPr>
        <w:t>Гринлайт</w:t>
      </w:r>
      <w:proofErr w:type="spellEnd"/>
      <w:r>
        <w:rPr>
          <w:szCs w:val="28"/>
        </w:rPr>
        <w:t>» в Смоленской области, претендующих на получение лицензии на проведение карантинного фитосанитарного обеззараживания</w:t>
      </w:r>
    </w:p>
    <w:p w:rsidR="00B7163D" w:rsidRDefault="001543C8" w:rsidP="00B7163D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/>
        <w:rPr>
          <w:szCs w:val="28"/>
        </w:rPr>
      </w:pPr>
      <w:r>
        <w:rPr>
          <w:szCs w:val="28"/>
        </w:rPr>
        <w:t xml:space="preserve">По итогам проведенных мероприятий </w:t>
      </w:r>
      <w:r w:rsidR="00E874F1">
        <w:rPr>
          <w:szCs w:val="28"/>
        </w:rPr>
        <w:t>ООО «</w:t>
      </w:r>
      <w:proofErr w:type="spellStart"/>
      <w:r w:rsidR="00E874F1">
        <w:rPr>
          <w:szCs w:val="28"/>
        </w:rPr>
        <w:t>Гринлайт</w:t>
      </w:r>
      <w:proofErr w:type="spellEnd"/>
      <w:r w:rsidR="00E874F1">
        <w:rPr>
          <w:szCs w:val="28"/>
        </w:rPr>
        <w:t xml:space="preserve">» </w:t>
      </w:r>
      <w:r>
        <w:rPr>
          <w:szCs w:val="28"/>
        </w:rPr>
        <w:t>было отказано в связи с отсутствием необходимого оборудования и квалифицированного персонала.</w:t>
      </w:r>
    </w:p>
    <w:p w:rsidR="0051476C" w:rsidRPr="000F5238" w:rsidRDefault="0051476C" w:rsidP="0051476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20" w:hanging="1220"/>
        <w:jc w:val="left"/>
        <w:rPr>
          <w:szCs w:val="28"/>
        </w:rPr>
      </w:pPr>
    </w:p>
    <w:p w:rsidR="00517A1C" w:rsidRPr="001C7061" w:rsidRDefault="008E40C0" w:rsidP="004D3DD3">
      <w:pPr>
        <w:pStyle w:val="a4"/>
        <w:numPr>
          <w:ilvl w:val="0"/>
          <w:numId w:val="1"/>
        </w:numPr>
        <w:jc w:val="center"/>
        <w:rPr>
          <w:i/>
        </w:rPr>
      </w:pPr>
      <w:r w:rsidRPr="001C7061">
        <w:rPr>
          <w:i/>
        </w:rPr>
        <w:t>Профилактика</w:t>
      </w:r>
    </w:p>
    <w:p w:rsidR="008E40C0" w:rsidRDefault="008E40C0" w:rsidP="008E40C0">
      <w:pPr>
        <w:jc w:val="center"/>
      </w:pPr>
    </w:p>
    <w:p w:rsidR="000215A1" w:rsidRPr="000215A1" w:rsidRDefault="008E40C0" w:rsidP="008E40C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215A1">
        <w:rPr>
          <w:sz w:val="28"/>
          <w:szCs w:val="28"/>
        </w:rPr>
        <w:t xml:space="preserve">Помимо контрольно-надзорной деятельности в </w:t>
      </w:r>
      <w:r w:rsidR="005454BE" w:rsidRPr="000215A1">
        <w:rPr>
          <w:sz w:val="28"/>
          <w:szCs w:val="28"/>
        </w:rPr>
        <w:t>области внутреннего карантина растений внимание</w:t>
      </w:r>
      <w:r w:rsidRPr="000215A1">
        <w:rPr>
          <w:sz w:val="28"/>
          <w:szCs w:val="28"/>
        </w:rPr>
        <w:t xml:space="preserve"> уделялось и профилактическим мероприятиям. Проведено </w:t>
      </w:r>
      <w:r w:rsidR="000215A1" w:rsidRPr="000215A1">
        <w:rPr>
          <w:sz w:val="28"/>
          <w:szCs w:val="28"/>
        </w:rPr>
        <w:t>6</w:t>
      </w:r>
      <w:r w:rsidRPr="000215A1">
        <w:rPr>
          <w:sz w:val="28"/>
          <w:szCs w:val="28"/>
        </w:rPr>
        <w:t xml:space="preserve"> </w:t>
      </w:r>
      <w:r w:rsidR="000215A1" w:rsidRPr="000215A1">
        <w:rPr>
          <w:sz w:val="28"/>
          <w:szCs w:val="28"/>
        </w:rPr>
        <w:t>семинаров</w:t>
      </w:r>
      <w:r w:rsidRPr="000215A1">
        <w:rPr>
          <w:sz w:val="28"/>
          <w:szCs w:val="28"/>
        </w:rPr>
        <w:t xml:space="preserve"> с </w:t>
      </w:r>
      <w:r w:rsidR="000215A1" w:rsidRPr="000215A1">
        <w:rPr>
          <w:sz w:val="28"/>
          <w:szCs w:val="28"/>
        </w:rPr>
        <w:t>представителями бизнеса, научно – исследовательского института и региональными органами власти</w:t>
      </w:r>
      <w:r w:rsidRPr="000215A1">
        <w:rPr>
          <w:sz w:val="28"/>
          <w:szCs w:val="28"/>
        </w:rPr>
        <w:t xml:space="preserve"> по вопросам соблюдения законо</w:t>
      </w:r>
      <w:r w:rsidR="000215A1" w:rsidRPr="000215A1">
        <w:rPr>
          <w:sz w:val="28"/>
          <w:szCs w:val="28"/>
        </w:rPr>
        <w:t>дательства в области карантина растений</w:t>
      </w:r>
      <w:r w:rsidRPr="000215A1">
        <w:rPr>
          <w:sz w:val="28"/>
          <w:szCs w:val="28"/>
        </w:rPr>
        <w:t xml:space="preserve">. </w:t>
      </w:r>
    </w:p>
    <w:p w:rsidR="008E40C0" w:rsidRDefault="008E40C0" w:rsidP="008E40C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215A1">
        <w:rPr>
          <w:sz w:val="28"/>
          <w:szCs w:val="28"/>
        </w:rPr>
        <w:t>В печати и на телевидении</w:t>
      </w:r>
      <w:r w:rsidR="00135716">
        <w:rPr>
          <w:sz w:val="28"/>
          <w:szCs w:val="28"/>
        </w:rPr>
        <w:t>, радио</w:t>
      </w:r>
      <w:r w:rsidRPr="000215A1">
        <w:rPr>
          <w:sz w:val="28"/>
          <w:szCs w:val="28"/>
        </w:rPr>
        <w:t xml:space="preserve"> размещено</w:t>
      </w:r>
      <w:r w:rsidR="00135716">
        <w:rPr>
          <w:sz w:val="28"/>
          <w:szCs w:val="28"/>
        </w:rPr>
        <w:t xml:space="preserve"> 36</w:t>
      </w:r>
      <w:r w:rsidRPr="000215A1">
        <w:rPr>
          <w:sz w:val="28"/>
          <w:szCs w:val="28"/>
        </w:rPr>
        <w:t xml:space="preserve"> материалов по данной </w:t>
      </w:r>
      <w:r w:rsidR="00135716">
        <w:rPr>
          <w:sz w:val="28"/>
          <w:szCs w:val="28"/>
        </w:rPr>
        <w:t xml:space="preserve">тематике. На сайте Управления, </w:t>
      </w:r>
      <w:r w:rsidRPr="000215A1">
        <w:rPr>
          <w:sz w:val="28"/>
          <w:szCs w:val="28"/>
        </w:rPr>
        <w:t xml:space="preserve">центрального аппарата Россельхознадзора и в интернет изданиях размещено </w:t>
      </w:r>
      <w:r w:rsidR="00135716">
        <w:rPr>
          <w:sz w:val="28"/>
          <w:szCs w:val="28"/>
        </w:rPr>
        <w:t>29 материалов</w:t>
      </w:r>
      <w:r w:rsidRPr="000215A1">
        <w:rPr>
          <w:sz w:val="28"/>
          <w:szCs w:val="28"/>
        </w:rPr>
        <w:t xml:space="preserve">. </w:t>
      </w:r>
      <w:r w:rsidR="00135716">
        <w:rPr>
          <w:sz w:val="28"/>
          <w:szCs w:val="28"/>
        </w:rPr>
        <w:t>В телефонных запросах, при проведении контрольно – надзорных мероприятий, ответах на обращения предпринимателей и граждан дано</w:t>
      </w:r>
      <w:r w:rsidRPr="000215A1">
        <w:rPr>
          <w:sz w:val="28"/>
          <w:szCs w:val="28"/>
        </w:rPr>
        <w:t xml:space="preserve"> </w:t>
      </w:r>
      <w:r w:rsidR="00135716">
        <w:rPr>
          <w:sz w:val="28"/>
          <w:szCs w:val="28"/>
        </w:rPr>
        <w:t>1936</w:t>
      </w:r>
      <w:r w:rsidRPr="000215A1">
        <w:rPr>
          <w:sz w:val="28"/>
          <w:szCs w:val="28"/>
        </w:rPr>
        <w:t xml:space="preserve"> </w:t>
      </w:r>
      <w:r w:rsidRPr="001E70E0">
        <w:rPr>
          <w:sz w:val="28"/>
          <w:szCs w:val="28"/>
        </w:rPr>
        <w:t>разъяснений.</w:t>
      </w:r>
    </w:p>
    <w:sectPr w:rsidR="008E40C0" w:rsidSect="001F7F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4C2"/>
    <w:multiLevelType w:val="hybridMultilevel"/>
    <w:tmpl w:val="C3EE1044"/>
    <w:lvl w:ilvl="0" w:tplc="F13AE99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F7F74"/>
    <w:rsid w:val="00007057"/>
    <w:rsid w:val="000215A1"/>
    <w:rsid w:val="00044AAB"/>
    <w:rsid w:val="0005755F"/>
    <w:rsid w:val="0008408C"/>
    <w:rsid w:val="000B22B9"/>
    <w:rsid w:val="000E0375"/>
    <w:rsid w:val="000E303C"/>
    <w:rsid w:val="000E528E"/>
    <w:rsid w:val="000F5238"/>
    <w:rsid w:val="0012113C"/>
    <w:rsid w:val="00123275"/>
    <w:rsid w:val="00135716"/>
    <w:rsid w:val="001543C8"/>
    <w:rsid w:val="00163069"/>
    <w:rsid w:val="00186BEA"/>
    <w:rsid w:val="001C7061"/>
    <w:rsid w:val="001E70E0"/>
    <w:rsid w:val="001F7F74"/>
    <w:rsid w:val="002551A7"/>
    <w:rsid w:val="002707DC"/>
    <w:rsid w:val="002A0564"/>
    <w:rsid w:val="002A7146"/>
    <w:rsid w:val="002D530F"/>
    <w:rsid w:val="003172ED"/>
    <w:rsid w:val="003428F3"/>
    <w:rsid w:val="0040738C"/>
    <w:rsid w:val="00412B45"/>
    <w:rsid w:val="004375B7"/>
    <w:rsid w:val="00477C9D"/>
    <w:rsid w:val="004D3DD3"/>
    <w:rsid w:val="00500BAD"/>
    <w:rsid w:val="00501CED"/>
    <w:rsid w:val="0051476C"/>
    <w:rsid w:val="00517A1C"/>
    <w:rsid w:val="005454BE"/>
    <w:rsid w:val="00554643"/>
    <w:rsid w:val="005B252D"/>
    <w:rsid w:val="005C060C"/>
    <w:rsid w:val="005C0E16"/>
    <w:rsid w:val="005D1CBE"/>
    <w:rsid w:val="005E2200"/>
    <w:rsid w:val="005F1B97"/>
    <w:rsid w:val="006F16BD"/>
    <w:rsid w:val="007536C8"/>
    <w:rsid w:val="00754342"/>
    <w:rsid w:val="00765D73"/>
    <w:rsid w:val="00780CB6"/>
    <w:rsid w:val="007965F0"/>
    <w:rsid w:val="007C40D5"/>
    <w:rsid w:val="007C797A"/>
    <w:rsid w:val="00801E83"/>
    <w:rsid w:val="008156A6"/>
    <w:rsid w:val="008743C9"/>
    <w:rsid w:val="008819BD"/>
    <w:rsid w:val="008D58BA"/>
    <w:rsid w:val="008E40C0"/>
    <w:rsid w:val="009065C5"/>
    <w:rsid w:val="009400D3"/>
    <w:rsid w:val="00964DAE"/>
    <w:rsid w:val="009D4031"/>
    <w:rsid w:val="009F6FF6"/>
    <w:rsid w:val="00A278C3"/>
    <w:rsid w:val="00A53EA0"/>
    <w:rsid w:val="00A55E71"/>
    <w:rsid w:val="00A807A2"/>
    <w:rsid w:val="00A9274A"/>
    <w:rsid w:val="00AC22EB"/>
    <w:rsid w:val="00B26D9C"/>
    <w:rsid w:val="00B7163D"/>
    <w:rsid w:val="00BA2AFC"/>
    <w:rsid w:val="00BC4624"/>
    <w:rsid w:val="00BD3885"/>
    <w:rsid w:val="00BE7E97"/>
    <w:rsid w:val="00BF6313"/>
    <w:rsid w:val="00C143B3"/>
    <w:rsid w:val="00C17AE3"/>
    <w:rsid w:val="00C243B9"/>
    <w:rsid w:val="00C762C4"/>
    <w:rsid w:val="00C94DDD"/>
    <w:rsid w:val="00CE07E2"/>
    <w:rsid w:val="00D019F7"/>
    <w:rsid w:val="00D70375"/>
    <w:rsid w:val="00DB0DCE"/>
    <w:rsid w:val="00DC5505"/>
    <w:rsid w:val="00DF7296"/>
    <w:rsid w:val="00E00463"/>
    <w:rsid w:val="00E00FFC"/>
    <w:rsid w:val="00E171DD"/>
    <w:rsid w:val="00E34EAF"/>
    <w:rsid w:val="00E705BC"/>
    <w:rsid w:val="00E874F1"/>
    <w:rsid w:val="00E90099"/>
    <w:rsid w:val="00E92464"/>
    <w:rsid w:val="00EC2F0D"/>
    <w:rsid w:val="00ED2344"/>
    <w:rsid w:val="00EE63A9"/>
    <w:rsid w:val="00F01EEF"/>
    <w:rsid w:val="00F75656"/>
    <w:rsid w:val="00FB6781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D23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344"/>
    <w:pPr>
      <w:shd w:val="clear" w:color="auto" w:fill="FFFFFF"/>
      <w:spacing w:before="420" w:line="480" w:lineRule="exact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8743C9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A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A0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E728-B4FD-45A4-89B3-65937BB1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2020-01-21T09:16:00Z</dcterms:created>
  <dcterms:modified xsi:type="dcterms:W3CDTF">2020-01-21T09:16:00Z</dcterms:modified>
</cp:coreProperties>
</file>