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6A" w:rsidRPr="00B25ECD" w:rsidRDefault="00AE3D80" w:rsidP="003C453F">
      <w:pPr>
        <w:tabs>
          <w:tab w:val="left" w:pos="8680"/>
        </w:tabs>
        <w:ind w:firstLine="700"/>
        <w:jc w:val="center"/>
        <w:rPr>
          <w:b/>
        </w:rPr>
      </w:pPr>
      <w:r w:rsidRPr="00B25ECD">
        <w:rPr>
          <w:b/>
        </w:rPr>
        <w:t>И</w:t>
      </w:r>
      <w:r w:rsidR="006E7521" w:rsidRPr="00B25ECD">
        <w:rPr>
          <w:b/>
        </w:rPr>
        <w:t>тог</w:t>
      </w:r>
      <w:r w:rsidRPr="00B25ECD">
        <w:rPr>
          <w:b/>
        </w:rPr>
        <w:t>и</w:t>
      </w:r>
      <w:r w:rsidR="00F2386A" w:rsidRPr="00B25ECD">
        <w:rPr>
          <w:b/>
        </w:rPr>
        <w:t xml:space="preserve"> </w:t>
      </w:r>
      <w:r w:rsidR="001B733D" w:rsidRPr="00B25ECD">
        <w:rPr>
          <w:b/>
        </w:rPr>
        <w:t xml:space="preserve">работы </w:t>
      </w:r>
      <w:r w:rsidR="00F2386A" w:rsidRPr="00B25ECD">
        <w:rPr>
          <w:b/>
        </w:rPr>
        <w:t xml:space="preserve">в сфере обеспечения качества и безопасности зерна и продуктов его переработки </w:t>
      </w:r>
      <w:r w:rsidRPr="00B25ECD">
        <w:rPr>
          <w:b/>
        </w:rPr>
        <w:t>в</w:t>
      </w:r>
      <w:r w:rsidR="00F2386A" w:rsidRPr="00B25ECD">
        <w:rPr>
          <w:b/>
        </w:rPr>
        <w:t xml:space="preserve"> </w:t>
      </w:r>
      <w:r w:rsidR="00284956" w:rsidRPr="00B25ECD">
        <w:rPr>
          <w:b/>
        </w:rPr>
        <w:t>201</w:t>
      </w:r>
      <w:r w:rsidR="009A1DDB" w:rsidRPr="00B25ECD">
        <w:rPr>
          <w:b/>
        </w:rPr>
        <w:t>9</w:t>
      </w:r>
      <w:r w:rsidR="00284956" w:rsidRPr="00B25ECD">
        <w:rPr>
          <w:b/>
        </w:rPr>
        <w:t xml:space="preserve"> год</w:t>
      </w:r>
      <w:r w:rsidRPr="00B25ECD">
        <w:rPr>
          <w:b/>
        </w:rPr>
        <w:t>у</w:t>
      </w:r>
      <w:r w:rsidR="00F2386A" w:rsidRPr="00B25ECD">
        <w:rPr>
          <w:b/>
        </w:rPr>
        <w:t>.</w:t>
      </w:r>
    </w:p>
    <w:p w:rsidR="00BE6C55" w:rsidRDefault="00BE6C55" w:rsidP="003C453F">
      <w:pPr>
        <w:tabs>
          <w:tab w:val="left" w:pos="8680"/>
        </w:tabs>
        <w:ind w:firstLine="700"/>
        <w:jc w:val="center"/>
      </w:pPr>
    </w:p>
    <w:p w:rsidR="00E54872" w:rsidRPr="00E32389" w:rsidRDefault="00AE3D80" w:rsidP="00F17FE7">
      <w:pPr>
        <w:tabs>
          <w:tab w:val="left" w:pos="8680"/>
        </w:tabs>
        <w:ind w:firstLine="700"/>
        <w:jc w:val="center"/>
        <w:rPr>
          <w:i/>
        </w:rPr>
      </w:pPr>
      <w:r w:rsidRPr="00E32389">
        <w:rPr>
          <w:i/>
        </w:rPr>
        <w:t>Контрольно-надзорная деятельность.</w:t>
      </w:r>
    </w:p>
    <w:p w:rsidR="00C23DBA" w:rsidRDefault="00C23DBA" w:rsidP="003C453F">
      <w:pPr>
        <w:tabs>
          <w:tab w:val="left" w:pos="8680"/>
        </w:tabs>
        <w:ind w:firstLine="700"/>
        <w:jc w:val="center"/>
      </w:pPr>
    </w:p>
    <w:p w:rsidR="00BE6C55" w:rsidRDefault="00BE6C55" w:rsidP="00F1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C55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AE3D80">
        <w:rPr>
          <w:rFonts w:ascii="Times New Roman" w:hAnsi="Times New Roman" w:cs="Times New Roman"/>
          <w:sz w:val="28"/>
          <w:szCs w:val="28"/>
        </w:rPr>
        <w:t>контроль</w:t>
      </w:r>
      <w:r w:rsidRPr="00BE6C55">
        <w:rPr>
          <w:rFonts w:ascii="Times New Roman" w:hAnsi="Times New Roman" w:cs="Times New Roman"/>
          <w:sz w:val="28"/>
          <w:szCs w:val="28"/>
        </w:rPr>
        <w:t xml:space="preserve"> в области обеспечения качества и безопасно</w:t>
      </w:r>
      <w:r w:rsidR="00F14B21">
        <w:rPr>
          <w:rFonts w:ascii="Times New Roman" w:hAnsi="Times New Roman" w:cs="Times New Roman"/>
          <w:sz w:val="28"/>
          <w:szCs w:val="28"/>
        </w:rPr>
        <w:t xml:space="preserve">сти зерна </w:t>
      </w:r>
      <w:r w:rsidR="00AE3D80">
        <w:rPr>
          <w:rFonts w:ascii="Times New Roman" w:hAnsi="Times New Roman" w:cs="Times New Roman"/>
          <w:sz w:val="28"/>
          <w:szCs w:val="28"/>
        </w:rPr>
        <w:t xml:space="preserve">и продуктов его переработки </w:t>
      </w:r>
      <w:r w:rsidR="00F14B21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 w:rsidRPr="00BE6C55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E6C55">
        <w:rPr>
          <w:rFonts w:ascii="Times New Roman" w:hAnsi="Times New Roman" w:cs="Times New Roman"/>
          <w:sz w:val="28"/>
          <w:szCs w:val="28"/>
        </w:rPr>
        <w:t>з</w:t>
      </w:r>
      <w:r w:rsidR="006E7521">
        <w:rPr>
          <w:rFonts w:ascii="Times New Roman" w:hAnsi="Times New Roman" w:cs="Times New Roman"/>
          <w:sz w:val="28"/>
          <w:szCs w:val="28"/>
        </w:rPr>
        <w:t>акуп</w:t>
      </w:r>
      <w:r w:rsidR="00F14B21">
        <w:rPr>
          <w:rFonts w:ascii="Times New Roman" w:hAnsi="Times New Roman" w:cs="Times New Roman"/>
          <w:sz w:val="28"/>
          <w:szCs w:val="28"/>
        </w:rPr>
        <w:t>ках</w:t>
      </w:r>
      <w:r w:rsidR="006E7521">
        <w:rPr>
          <w:rFonts w:ascii="Times New Roman" w:hAnsi="Times New Roman" w:cs="Times New Roman"/>
          <w:sz w:val="28"/>
          <w:szCs w:val="28"/>
        </w:rPr>
        <w:t xml:space="preserve"> для го</w:t>
      </w:r>
      <w:r w:rsidR="009A1DDB">
        <w:rPr>
          <w:rFonts w:ascii="Times New Roman" w:hAnsi="Times New Roman" w:cs="Times New Roman"/>
          <w:sz w:val="28"/>
          <w:szCs w:val="28"/>
        </w:rPr>
        <w:t>сударственных нужд</w:t>
      </w:r>
      <w:r w:rsidR="00AE3D80">
        <w:rPr>
          <w:rFonts w:ascii="Times New Roman" w:hAnsi="Times New Roman" w:cs="Times New Roman"/>
          <w:sz w:val="28"/>
          <w:szCs w:val="28"/>
        </w:rPr>
        <w:t>. Основным предметом контроля являлось</w:t>
      </w:r>
      <w:r w:rsidR="009A1DDB">
        <w:rPr>
          <w:rFonts w:ascii="Times New Roman" w:hAnsi="Times New Roman" w:cs="Times New Roman"/>
          <w:sz w:val="28"/>
          <w:szCs w:val="28"/>
        </w:rPr>
        <w:t xml:space="preserve"> </w:t>
      </w:r>
      <w:r w:rsidR="00AE3D80">
        <w:rPr>
          <w:rFonts w:ascii="Times New Roman" w:hAnsi="Times New Roman" w:cs="Times New Roman"/>
          <w:sz w:val="28"/>
          <w:szCs w:val="28"/>
        </w:rPr>
        <w:t>соблюдение хозяйствующими субъектами</w:t>
      </w:r>
      <w:r w:rsidR="009A1DDB">
        <w:rPr>
          <w:rFonts w:ascii="Times New Roman" w:hAnsi="Times New Roman" w:cs="Times New Roman"/>
          <w:sz w:val="28"/>
          <w:szCs w:val="28"/>
        </w:rPr>
        <w:t xml:space="preserve"> требований технического регламента Таможенного союза ТР ТС 015/2011 «О безопасности зерна».</w:t>
      </w:r>
    </w:p>
    <w:p w:rsidR="007F2A03" w:rsidRDefault="007F2A03" w:rsidP="00F14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проведен</w:t>
      </w:r>
      <w:r w:rsidR="00E307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30769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C05A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внеплановы</w:t>
      </w:r>
      <w:r w:rsidR="00C05A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05A70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A03" w:rsidRPr="00A651FE" w:rsidRDefault="00E30769" w:rsidP="00E30769">
      <w:pPr>
        <w:ind w:firstLine="0"/>
        <w:jc w:val="both"/>
      </w:pPr>
      <w:r>
        <w:t xml:space="preserve">       </w:t>
      </w:r>
      <w:r w:rsidR="00AE3D80">
        <w:t>По выявленным нарушениям,</w:t>
      </w:r>
      <w:r w:rsidR="007F2A03" w:rsidRPr="00A651FE">
        <w:t xml:space="preserve"> в отношении виновных лиц возбужден</w:t>
      </w:r>
      <w:r w:rsidR="00AE3D80">
        <w:t>о</w:t>
      </w:r>
      <w:r w:rsidR="007F2A03" w:rsidRPr="00A651FE">
        <w:t xml:space="preserve"> </w:t>
      </w:r>
      <w:r>
        <w:t>162</w:t>
      </w:r>
      <w:r w:rsidR="007F2A03" w:rsidRPr="00A651FE">
        <w:t xml:space="preserve"> административн</w:t>
      </w:r>
      <w:r w:rsidR="007F2A03">
        <w:t>ых</w:t>
      </w:r>
      <w:r w:rsidR="007F2A03" w:rsidRPr="00A651FE">
        <w:t xml:space="preserve"> дел</w:t>
      </w:r>
      <w:r w:rsidR="00C05A70">
        <w:t>а</w:t>
      </w:r>
      <w:r w:rsidR="00B12099">
        <w:t>. В том числе</w:t>
      </w:r>
      <w:r w:rsidR="007F2A03" w:rsidRPr="00A651FE">
        <w:t xml:space="preserve"> </w:t>
      </w:r>
      <w:r w:rsidR="00AE3D80">
        <w:t>по</w:t>
      </w:r>
      <w:r w:rsidR="007F2A03" w:rsidRPr="00A651FE">
        <w:t xml:space="preserve"> </w:t>
      </w:r>
      <w:r w:rsidR="009F7E96">
        <w:t>стать</w:t>
      </w:r>
      <w:r w:rsidR="00AE3D80">
        <w:t>е</w:t>
      </w:r>
      <w:r w:rsidR="007F2A03" w:rsidRPr="00A651FE">
        <w:t xml:space="preserve"> 14.44</w:t>
      </w:r>
      <w:r w:rsidR="00AE3D80">
        <w:t xml:space="preserve"> КоАП РФ</w:t>
      </w:r>
      <w:r w:rsidR="007F2A03" w:rsidRPr="00A651FE">
        <w:t xml:space="preserve"> </w:t>
      </w:r>
      <w:r w:rsidR="00C05A70">
        <w:t xml:space="preserve">за </w:t>
      </w:r>
      <w:r w:rsidR="00B12099">
        <w:t>недостоверное декларирование,</w:t>
      </w:r>
      <w:r w:rsidR="00AE3D80">
        <w:t xml:space="preserve"> по</w:t>
      </w:r>
      <w:r w:rsidR="007F2A03" w:rsidRPr="00A651FE">
        <w:t xml:space="preserve"> ст</w:t>
      </w:r>
      <w:r w:rsidR="009F7E96">
        <w:t>ать</w:t>
      </w:r>
      <w:r w:rsidR="00AE3D80">
        <w:t>е</w:t>
      </w:r>
      <w:r w:rsidR="007F2A03" w:rsidRPr="00A651FE">
        <w:t xml:space="preserve"> 7.18</w:t>
      </w:r>
      <w:r w:rsidR="00AE3D80">
        <w:t xml:space="preserve"> КоАП РФ</w:t>
      </w:r>
      <w:r w:rsidR="007F2A03" w:rsidRPr="00A651FE">
        <w:t xml:space="preserve">  </w:t>
      </w:r>
      <w:r w:rsidR="00C05A70">
        <w:t xml:space="preserve">за </w:t>
      </w:r>
      <w:r w:rsidR="007F2A03" w:rsidRPr="00A651FE">
        <w:t>нарушение правил хранения</w:t>
      </w:r>
      <w:r w:rsidR="003249BC">
        <w:t xml:space="preserve"> и</w:t>
      </w:r>
      <w:r w:rsidR="00AE3D80">
        <w:t xml:space="preserve"> закупки и по </w:t>
      </w:r>
      <w:r w:rsidR="009F7E96">
        <w:t>стать</w:t>
      </w:r>
      <w:r w:rsidR="00AE3D80">
        <w:t>ям</w:t>
      </w:r>
      <w:r w:rsidR="0015585D">
        <w:t xml:space="preserve"> </w:t>
      </w:r>
      <w:r w:rsidR="007F2A03" w:rsidRPr="00A651FE">
        <w:t>14.43</w:t>
      </w:r>
      <w:r w:rsidR="00B12099">
        <w:t>,</w:t>
      </w:r>
      <w:r w:rsidR="0015585D">
        <w:t xml:space="preserve"> 14.45 и 14</w:t>
      </w:r>
      <w:r>
        <w:t>.</w:t>
      </w:r>
      <w:r w:rsidR="0015585D">
        <w:t xml:space="preserve"> 46</w:t>
      </w:r>
      <w:r w:rsidR="007F2A03" w:rsidRPr="00A651FE">
        <w:t xml:space="preserve"> </w:t>
      </w:r>
      <w:r w:rsidR="00AE3D80">
        <w:t xml:space="preserve"> КоАП РФ </w:t>
      </w:r>
      <w:r w:rsidR="00C05A70">
        <w:t xml:space="preserve">за </w:t>
      </w:r>
      <w:r w:rsidR="007F2A03" w:rsidRPr="00A651FE">
        <w:t>несоблюдение требований Технического Регламента Таможенного Союза ТР ТС 015/2011 «О безопасности зерна».</w:t>
      </w:r>
    </w:p>
    <w:p w:rsidR="00C23DBA" w:rsidRDefault="007F2A03" w:rsidP="007F2A03">
      <w:pPr>
        <w:tabs>
          <w:tab w:val="left" w:pos="8680"/>
        </w:tabs>
        <w:ind w:firstLine="0"/>
        <w:jc w:val="both"/>
      </w:pPr>
      <w:r>
        <w:t xml:space="preserve">        </w:t>
      </w:r>
      <w:r w:rsidRPr="00A651FE">
        <w:t xml:space="preserve">По ним наложено административных штрафов на сумму </w:t>
      </w:r>
      <w:r w:rsidR="00E30769">
        <w:t>575,5</w:t>
      </w:r>
      <w:r w:rsidR="00AE3D80">
        <w:t xml:space="preserve"> тыс. рублей.</w:t>
      </w:r>
      <w:r w:rsidR="00BA0504">
        <w:t xml:space="preserve"> </w:t>
      </w:r>
    </w:p>
    <w:p w:rsidR="007F2A03" w:rsidRDefault="007F2A03" w:rsidP="007F2A03">
      <w:pPr>
        <w:tabs>
          <w:tab w:val="left" w:pos="8680"/>
        </w:tabs>
        <w:ind w:firstLine="0"/>
        <w:jc w:val="both"/>
      </w:pPr>
      <w:r>
        <w:t xml:space="preserve"> </w:t>
      </w:r>
      <w:r w:rsidR="00C23DBA">
        <w:t xml:space="preserve">  </w:t>
      </w:r>
      <w:r>
        <w:t xml:space="preserve">   </w:t>
      </w:r>
      <w:r w:rsidR="00C23DBA">
        <w:t xml:space="preserve">   </w:t>
      </w:r>
      <w:r w:rsidR="00AE3D80">
        <w:t xml:space="preserve">В соответствии со статьёй </w:t>
      </w:r>
      <w:r w:rsidRPr="00C05A70">
        <w:t xml:space="preserve">4.1.1 </w:t>
      </w:r>
      <w:r w:rsidR="009F7E96">
        <w:t>Кодекса</w:t>
      </w:r>
      <w:r w:rsidR="00AE3D80">
        <w:t xml:space="preserve"> об административных правонарушениях</w:t>
      </w:r>
      <w:r w:rsidRPr="00C05A70">
        <w:t xml:space="preserve"> Р</w:t>
      </w:r>
      <w:r w:rsidR="009F7E96">
        <w:t>оссийской Федерации</w:t>
      </w:r>
      <w:r w:rsidRPr="00C05A70">
        <w:t xml:space="preserve"> хозяйствующим субъектам малого и среднего предпринимательства за совершённое впервые правонарушение, при отсутствии причинения вреда и угрозы жизни и здоровью в </w:t>
      </w:r>
      <w:r w:rsidR="00E30769">
        <w:t>69</w:t>
      </w:r>
      <w:r w:rsidRPr="00C05A70">
        <w:t xml:space="preserve"> случаях штраф заменён на предупреждени</w:t>
      </w:r>
      <w:r w:rsidR="00AE3D80">
        <w:t>е</w:t>
      </w:r>
      <w:r w:rsidRPr="00C05A70">
        <w:t xml:space="preserve">.  </w:t>
      </w:r>
    </w:p>
    <w:p w:rsidR="00C05A70" w:rsidRDefault="00C05A70" w:rsidP="00C05A70">
      <w:pPr>
        <w:pStyle w:val="a5"/>
        <w:ind w:left="0"/>
        <w:contextualSpacing w:val="0"/>
        <w:rPr>
          <w:rStyle w:val="ab"/>
          <w:b w:val="0"/>
          <w:szCs w:val="28"/>
        </w:rPr>
      </w:pPr>
      <w:r w:rsidRPr="00CF55F2">
        <w:rPr>
          <w:rStyle w:val="ab"/>
          <w:b w:val="0"/>
          <w:szCs w:val="28"/>
        </w:rPr>
        <w:t>Кроме административных мер, применяемых к нарушителям, п</w:t>
      </w:r>
      <w:r w:rsidR="009F7E96">
        <w:rPr>
          <w:rStyle w:val="ab"/>
          <w:b w:val="0"/>
          <w:szCs w:val="28"/>
        </w:rPr>
        <w:t>рименяли</w:t>
      </w:r>
      <w:r w:rsidR="00E30769">
        <w:rPr>
          <w:rStyle w:val="ab"/>
          <w:b w:val="0"/>
          <w:szCs w:val="28"/>
        </w:rPr>
        <w:t>сь</w:t>
      </w:r>
      <w:r w:rsidRPr="00CF55F2">
        <w:rPr>
          <w:rStyle w:val="ab"/>
          <w:b w:val="0"/>
          <w:szCs w:val="28"/>
        </w:rPr>
        <w:t xml:space="preserve"> меры по пресечению выпуска в оборот </w:t>
      </w:r>
      <w:r>
        <w:rPr>
          <w:rStyle w:val="ab"/>
          <w:b w:val="0"/>
          <w:szCs w:val="28"/>
        </w:rPr>
        <w:t>зерновой продукции с недостоверным декларированием. Такими мерами являются прекращение</w:t>
      </w:r>
      <w:r w:rsidRPr="00CF55F2">
        <w:rPr>
          <w:rStyle w:val="ab"/>
          <w:b w:val="0"/>
          <w:szCs w:val="28"/>
        </w:rPr>
        <w:t xml:space="preserve"> </w:t>
      </w:r>
      <w:r>
        <w:rPr>
          <w:rStyle w:val="ab"/>
          <w:b w:val="0"/>
          <w:szCs w:val="28"/>
        </w:rPr>
        <w:t>действий</w:t>
      </w:r>
      <w:r w:rsidRPr="00CF55F2">
        <w:rPr>
          <w:rStyle w:val="ab"/>
          <w:b w:val="0"/>
          <w:szCs w:val="28"/>
        </w:rPr>
        <w:t xml:space="preserve"> деклараци</w:t>
      </w:r>
      <w:r>
        <w:rPr>
          <w:rStyle w:val="ab"/>
          <w:b w:val="0"/>
          <w:szCs w:val="28"/>
        </w:rPr>
        <w:t>й о</w:t>
      </w:r>
      <w:r w:rsidRPr="00CF55F2">
        <w:rPr>
          <w:rStyle w:val="ab"/>
          <w:b w:val="0"/>
          <w:szCs w:val="28"/>
        </w:rPr>
        <w:t xml:space="preserve"> соответствия</w:t>
      </w:r>
      <w:r>
        <w:rPr>
          <w:rStyle w:val="ab"/>
          <w:b w:val="0"/>
          <w:szCs w:val="28"/>
        </w:rPr>
        <w:t xml:space="preserve">. </w:t>
      </w:r>
      <w:r w:rsidRPr="00CF55F2">
        <w:rPr>
          <w:rStyle w:val="ab"/>
          <w:b w:val="0"/>
          <w:szCs w:val="28"/>
        </w:rPr>
        <w:t xml:space="preserve">В </w:t>
      </w:r>
      <w:r w:rsidR="00E30769">
        <w:rPr>
          <w:rStyle w:val="ab"/>
          <w:b w:val="0"/>
          <w:szCs w:val="28"/>
        </w:rPr>
        <w:t>отчётном периоде</w:t>
      </w:r>
      <w:r w:rsidRPr="00CF55F2">
        <w:rPr>
          <w:rStyle w:val="ab"/>
          <w:b w:val="0"/>
          <w:szCs w:val="28"/>
        </w:rPr>
        <w:t xml:space="preserve"> </w:t>
      </w:r>
      <w:r>
        <w:rPr>
          <w:rStyle w:val="ab"/>
          <w:b w:val="0"/>
          <w:szCs w:val="28"/>
        </w:rPr>
        <w:t>он</w:t>
      </w:r>
      <w:r w:rsidR="009D5A2B">
        <w:rPr>
          <w:rStyle w:val="ab"/>
          <w:b w:val="0"/>
          <w:szCs w:val="28"/>
        </w:rPr>
        <w:t>а</w:t>
      </w:r>
      <w:r>
        <w:rPr>
          <w:rStyle w:val="ab"/>
          <w:b w:val="0"/>
          <w:szCs w:val="28"/>
        </w:rPr>
        <w:t xml:space="preserve"> применялась </w:t>
      </w:r>
      <w:r w:rsidR="00E30769">
        <w:rPr>
          <w:rStyle w:val="ab"/>
          <w:b w:val="0"/>
          <w:szCs w:val="28"/>
        </w:rPr>
        <w:t>6</w:t>
      </w:r>
      <w:r w:rsidR="000559C9">
        <w:rPr>
          <w:rStyle w:val="ab"/>
          <w:b w:val="0"/>
          <w:szCs w:val="28"/>
        </w:rPr>
        <w:t>7</w:t>
      </w:r>
      <w:r w:rsidR="00E30769">
        <w:rPr>
          <w:rStyle w:val="ab"/>
          <w:b w:val="0"/>
          <w:szCs w:val="28"/>
        </w:rPr>
        <w:t xml:space="preserve"> раз, в том числе при</w:t>
      </w:r>
      <w:r>
        <w:rPr>
          <w:rStyle w:val="ab"/>
          <w:b w:val="0"/>
          <w:szCs w:val="28"/>
        </w:rPr>
        <w:t xml:space="preserve"> недостоверно</w:t>
      </w:r>
      <w:r w:rsidR="00E30769">
        <w:rPr>
          <w:rStyle w:val="ab"/>
          <w:b w:val="0"/>
          <w:szCs w:val="28"/>
        </w:rPr>
        <w:t>м</w:t>
      </w:r>
      <w:r>
        <w:rPr>
          <w:rStyle w:val="ab"/>
          <w:b w:val="0"/>
          <w:szCs w:val="28"/>
        </w:rPr>
        <w:t xml:space="preserve"> декларировани</w:t>
      </w:r>
      <w:r w:rsidR="00E30769">
        <w:rPr>
          <w:rStyle w:val="ab"/>
          <w:b w:val="0"/>
          <w:szCs w:val="28"/>
        </w:rPr>
        <w:t>и</w:t>
      </w:r>
      <w:r>
        <w:rPr>
          <w:rStyle w:val="ab"/>
          <w:b w:val="0"/>
          <w:szCs w:val="28"/>
        </w:rPr>
        <w:t xml:space="preserve"> зерна в </w:t>
      </w:r>
      <w:r w:rsidR="00E30769">
        <w:rPr>
          <w:rStyle w:val="ab"/>
          <w:b w:val="0"/>
          <w:szCs w:val="28"/>
        </w:rPr>
        <w:t>25</w:t>
      </w:r>
      <w:r>
        <w:rPr>
          <w:rStyle w:val="ab"/>
          <w:b w:val="0"/>
          <w:szCs w:val="28"/>
        </w:rPr>
        <w:t xml:space="preserve">-ти случаях и крупы в </w:t>
      </w:r>
      <w:r w:rsidR="00E30769">
        <w:rPr>
          <w:rStyle w:val="ab"/>
          <w:b w:val="0"/>
          <w:szCs w:val="28"/>
        </w:rPr>
        <w:t>42</w:t>
      </w:r>
      <w:r>
        <w:rPr>
          <w:rStyle w:val="ab"/>
          <w:b w:val="0"/>
          <w:szCs w:val="28"/>
        </w:rPr>
        <w:t xml:space="preserve"> случаях.</w:t>
      </w:r>
    </w:p>
    <w:p w:rsidR="009D5F8A" w:rsidRDefault="009D5F8A" w:rsidP="00C05A70">
      <w:pPr>
        <w:pStyle w:val="a5"/>
        <w:ind w:left="0"/>
        <w:contextualSpacing w:val="0"/>
        <w:rPr>
          <w:rStyle w:val="ab"/>
          <w:b w:val="0"/>
          <w:szCs w:val="28"/>
        </w:rPr>
      </w:pPr>
      <w:r>
        <w:rPr>
          <w:rStyle w:val="ab"/>
          <w:b w:val="0"/>
          <w:szCs w:val="28"/>
        </w:rPr>
        <w:t xml:space="preserve">В ходе контрольно-надзорных мероприятий проконтролировано более 1 мл. тонн зерна и продуктов его переработки. </w:t>
      </w:r>
      <w:r w:rsidR="00E32389">
        <w:rPr>
          <w:rStyle w:val="ab"/>
          <w:b w:val="0"/>
          <w:szCs w:val="28"/>
        </w:rPr>
        <w:t>При этом в</w:t>
      </w:r>
      <w:r>
        <w:rPr>
          <w:rStyle w:val="ab"/>
          <w:b w:val="0"/>
          <w:szCs w:val="28"/>
        </w:rPr>
        <w:t xml:space="preserve">ыявлено недоброкачественной </w:t>
      </w:r>
      <w:r w:rsidR="00BA0504">
        <w:rPr>
          <w:rStyle w:val="ab"/>
          <w:b w:val="0"/>
          <w:szCs w:val="28"/>
        </w:rPr>
        <w:t>зерновой продукции общим весом более 28,5 тыс. тонн</w:t>
      </w:r>
      <w:r>
        <w:rPr>
          <w:rStyle w:val="ab"/>
          <w:b w:val="0"/>
          <w:szCs w:val="28"/>
        </w:rPr>
        <w:t>.</w:t>
      </w:r>
    </w:p>
    <w:p w:rsidR="00C23DBA" w:rsidRDefault="00C23DBA" w:rsidP="00C05A70">
      <w:pPr>
        <w:pStyle w:val="a5"/>
        <w:ind w:left="0"/>
        <w:contextualSpacing w:val="0"/>
        <w:rPr>
          <w:rStyle w:val="ab"/>
          <w:b w:val="0"/>
          <w:szCs w:val="28"/>
        </w:rPr>
      </w:pPr>
    </w:p>
    <w:p w:rsidR="00C23DBA" w:rsidRPr="00C23DBA" w:rsidRDefault="00C23DBA" w:rsidP="00C23DBA">
      <w:pPr>
        <w:pStyle w:val="a5"/>
        <w:ind w:left="0"/>
        <w:contextualSpacing w:val="0"/>
        <w:jc w:val="center"/>
        <w:rPr>
          <w:rStyle w:val="ab"/>
          <w:b w:val="0"/>
          <w:i/>
          <w:szCs w:val="28"/>
        </w:rPr>
      </w:pPr>
      <w:r>
        <w:rPr>
          <w:rStyle w:val="ab"/>
          <w:b w:val="0"/>
          <w:i/>
          <w:szCs w:val="28"/>
        </w:rPr>
        <w:t>Результаты проверок по поручению Правительства РФ.</w:t>
      </w:r>
    </w:p>
    <w:p w:rsidR="00C23DBA" w:rsidRDefault="00C23DBA" w:rsidP="00C05A70">
      <w:pPr>
        <w:pStyle w:val="a5"/>
        <w:ind w:left="0"/>
        <w:contextualSpacing w:val="0"/>
        <w:rPr>
          <w:rStyle w:val="ab"/>
          <w:b w:val="0"/>
          <w:szCs w:val="28"/>
        </w:rPr>
      </w:pPr>
    </w:p>
    <w:p w:rsidR="00C23DBA" w:rsidRDefault="00C23DBA" w:rsidP="00C23DBA">
      <w:pPr>
        <w:ind w:firstLine="709"/>
        <w:jc w:val="both"/>
      </w:pPr>
      <w:r>
        <w:t>По поручению заместителя Председателя Правительства Российской Федерации А.В. Гордеева от 28.11.2018  № АГ-П11-8385 в период с 20 декабря 2018 года по 1 марта 2019 года проверено 28 хозяйствующих субъектов, осуществляющих производство, хранение и переработку зерна.</w:t>
      </w:r>
    </w:p>
    <w:p w:rsidR="00C23DBA" w:rsidRDefault="00C23DBA" w:rsidP="00C23DBA">
      <w:pPr>
        <w:ind w:firstLine="709"/>
        <w:jc w:val="both"/>
      </w:pPr>
      <w:r>
        <w:t xml:space="preserve">В ходе мероприятий по контролю происследовано 55 партий зерна общим объёмом  293 тысячи тонн. </w:t>
      </w:r>
      <w:r w:rsidR="00D8583A">
        <w:t>В</w:t>
      </w:r>
      <w:r>
        <w:t xml:space="preserve"> 8 партиях зерна общим объёмом около 16 тысяч тонн выявлен</w:t>
      </w:r>
      <w:r w:rsidR="00D8583A">
        <w:t>а</w:t>
      </w:r>
      <w:r>
        <w:t xml:space="preserve"> заражённость вредителями хлебных запасов  и превышение содержания вредной примеси (спорынья 0,09%, при норме не более 0,05%). </w:t>
      </w:r>
    </w:p>
    <w:p w:rsidR="00C23DBA" w:rsidRDefault="00C23DBA" w:rsidP="00C23DBA">
      <w:pPr>
        <w:ind w:firstLine="709"/>
        <w:jc w:val="both"/>
      </w:pPr>
      <w:r>
        <w:t xml:space="preserve">По результатам </w:t>
      </w:r>
      <w:r w:rsidR="00D8583A">
        <w:t>данных проверок</w:t>
      </w:r>
      <w:r>
        <w:t xml:space="preserve"> выдано 18 предписаний, прекращено действие 8 деклараций о соответствии</w:t>
      </w:r>
      <w:r w:rsidR="00D8583A">
        <w:t>.</w:t>
      </w:r>
      <w:r>
        <w:t xml:space="preserve"> </w:t>
      </w:r>
    </w:p>
    <w:p w:rsidR="00C23DBA" w:rsidRDefault="00C23DBA" w:rsidP="00C23DBA">
      <w:pPr>
        <w:ind w:firstLine="709"/>
        <w:jc w:val="both"/>
      </w:pPr>
      <w:r>
        <w:t xml:space="preserve"> В отношении виновных лиц возбуждено 33 административных дела</w:t>
      </w:r>
    </w:p>
    <w:p w:rsidR="00C23DBA" w:rsidRDefault="00C23DBA" w:rsidP="00C23DBA">
      <w:pPr>
        <w:ind w:firstLine="709"/>
        <w:jc w:val="both"/>
      </w:pPr>
      <w:r>
        <w:t>- за нарушение правил хранения по статье 7.18 КоАП РФ – 5;</w:t>
      </w:r>
    </w:p>
    <w:p w:rsidR="00C23DBA" w:rsidRDefault="00C23DBA" w:rsidP="00C23DBA">
      <w:pPr>
        <w:ind w:firstLine="709"/>
        <w:jc w:val="both"/>
      </w:pPr>
      <w:r>
        <w:lastRenderedPageBreak/>
        <w:t>- за нарушение требований Технического Регламента Таможенного Союза 015/2011 «О безопасности зерна»  по части 1 статьи 14.43КоАП РФ – 13;</w:t>
      </w:r>
    </w:p>
    <w:p w:rsidR="00C23DBA" w:rsidRDefault="00C23DBA" w:rsidP="00C23DBA">
      <w:pPr>
        <w:ind w:firstLine="709"/>
        <w:jc w:val="both"/>
      </w:pPr>
      <w:r>
        <w:t>- за недостоверное декларирование по части 1 статьи 14.44 КоАП РФ – 8;</w:t>
      </w:r>
    </w:p>
    <w:p w:rsidR="00C23DBA" w:rsidRDefault="00C23DBA" w:rsidP="00C23DBA">
      <w:pPr>
        <w:ind w:firstLine="709"/>
        <w:jc w:val="both"/>
      </w:pPr>
      <w:r>
        <w:t>- за отсутствие информации о соответствии зерна в сопроводительных документах по статье 14.45 КоАП РФ – 3;</w:t>
      </w:r>
    </w:p>
    <w:p w:rsidR="00C23DBA" w:rsidRDefault="00C23DBA" w:rsidP="00C23DBA">
      <w:pPr>
        <w:ind w:firstLine="709"/>
        <w:jc w:val="both"/>
      </w:pPr>
      <w:r>
        <w:t>- за отсутствие маркировки единым знаком обращения продукции на территории Таможенного Союза по части 1 статьи 14.46 КоАП РФ – 1;</w:t>
      </w:r>
    </w:p>
    <w:p w:rsidR="00C23DBA" w:rsidRDefault="00C23DBA" w:rsidP="00C23DBA">
      <w:pPr>
        <w:ind w:firstLine="709"/>
        <w:jc w:val="both"/>
      </w:pPr>
      <w:r>
        <w:t>- за нарушения в сфере карантинного надзора по статье 10.3 КоАП РФ – 3.</w:t>
      </w:r>
    </w:p>
    <w:p w:rsidR="00C23DBA" w:rsidRDefault="00C23DBA" w:rsidP="00C23DBA">
      <w:pPr>
        <w:ind w:firstLine="709"/>
        <w:jc w:val="both"/>
      </w:pPr>
      <w:r>
        <w:t>По результатам рассмотрения административных дел, привлечено к административной ответственности в виде штрафа 21 виновное лицо. Наложено штрафов на общую сумму 276,95 тыс. руб. По 12 административным делам в соответствии со  статьёй 4.1.1 КоАП РФ административный штраф заменён на предупреждение.</w:t>
      </w:r>
    </w:p>
    <w:p w:rsidR="00474A54" w:rsidRDefault="00C23DBA" w:rsidP="00C23DBA">
      <w:pPr>
        <w:pStyle w:val="a5"/>
        <w:tabs>
          <w:tab w:val="left" w:pos="993"/>
        </w:tabs>
        <w:autoSpaceDE w:val="0"/>
        <w:autoSpaceDN w:val="0"/>
        <w:adjustRightInd w:val="0"/>
        <w:ind w:left="0" w:firstLine="0"/>
        <w:rPr>
          <w:color w:val="FF0000"/>
          <w:szCs w:val="28"/>
        </w:rPr>
      </w:pPr>
      <w:r w:rsidRPr="007A43C8">
        <w:rPr>
          <w:color w:val="FF0000"/>
          <w:szCs w:val="28"/>
        </w:rPr>
        <w:t xml:space="preserve"> </w:t>
      </w:r>
    </w:p>
    <w:p w:rsidR="00C23DBA" w:rsidRDefault="00474A54" w:rsidP="00474A54">
      <w:pPr>
        <w:pStyle w:val="a5"/>
        <w:tabs>
          <w:tab w:val="left" w:pos="993"/>
        </w:tabs>
        <w:autoSpaceDE w:val="0"/>
        <w:autoSpaceDN w:val="0"/>
        <w:adjustRightInd w:val="0"/>
        <w:ind w:left="0" w:firstLine="0"/>
        <w:jc w:val="center"/>
        <w:rPr>
          <w:i/>
          <w:szCs w:val="28"/>
        </w:rPr>
      </w:pPr>
      <w:r w:rsidRPr="00474A54">
        <w:rPr>
          <w:i/>
          <w:szCs w:val="28"/>
        </w:rPr>
        <w:t>Контроль</w:t>
      </w:r>
      <w:r>
        <w:rPr>
          <w:i/>
          <w:szCs w:val="28"/>
        </w:rPr>
        <w:t xml:space="preserve"> за продукцией госрезерва.</w:t>
      </w:r>
    </w:p>
    <w:p w:rsidR="00474A54" w:rsidRPr="00474A54" w:rsidRDefault="00474A54" w:rsidP="00474A54">
      <w:pPr>
        <w:pStyle w:val="a5"/>
        <w:tabs>
          <w:tab w:val="left" w:pos="993"/>
        </w:tabs>
        <w:autoSpaceDE w:val="0"/>
        <w:autoSpaceDN w:val="0"/>
        <w:adjustRightInd w:val="0"/>
        <w:ind w:left="0" w:firstLine="0"/>
        <w:jc w:val="center"/>
        <w:rPr>
          <w:i/>
          <w:szCs w:val="28"/>
        </w:rPr>
      </w:pPr>
    </w:p>
    <w:p w:rsidR="00F37352" w:rsidRDefault="00474A54" w:rsidP="00474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зернового контроля осуществляется ежеквартальный  контроль за качеством и безопасностью крупы и зерна п</w:t>
      </w:r>
      <w:r w:rsidRPr="00BE6C55">
        <w:rPr>
          <w:rFonts w:ascii="Times New Roman" w:hAnsi="Times New Roman" w:cs="Times New Roman"/>
          <w:sz w:val="28"/>
          <w:szCs w:val="28"/>
        </w:rPr>
        <w:t>ри</w:t>
      </w:r>
      <w:r w:rsidR="00D8583A">
        <w:rPr>
          <w:rFonts w:ascii="Times New Roman" w:hAnsi="Times New Roman" w:cs="Times New Roman"/>
          <w:sz w:val="28"/>
          <w:szCs w:val="28"/>
        </w:rPr>
        <w:t xml:space="preserve"> их</w:t>
      </w:r>
      <w:r w:rsidRPr="00BE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закладке</w:t>
      </w:r>
      <w:r w:rsidRPr="00BE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государственный резерв</w:t>
      </w:r>
      <w:r w:rsidR="00D8583A">
        <w:rPr>
          <w:rFonts w:ascii="Times New Roman" w:hAnsi="Times New Roman" w:cs="Times New Roman"/>
          <w:sz w:val="28"/>
          <w:szCs w:val="28"/>
        </w:rPr>
        <w:t>, а так же соблюдение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C55">
        <w:rPr>
          <w:rFonts w:ascii="Times New Roman" w:hAnsi="Times New Roman" w:cs="Times New Roman"/>
          <w:sz w:val="28"/>
          <w:szCs w:val="28"/>
        </w:rPr>
        <w:t>хранении в с</w:t>
      </w:r>
      <w:r>
        <w:rPr>
          <w:rFonts w:ascii="Times New Roman" w:hAnsi="Times New Roman" w:cs="Times New Roman"/>
          <w:sz w:val="28"/>
          <w:szCs w:val="28"/>
        </w:rPr>
        <w:t xml:space="preserve">оставе государственного резерва. </w:t>
      </w:r>
    </w:p>
    <w:p w:rsidR="00474A54" w:rsidRDefault="003B7778" w:rsidP="00474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периоде таких проверок проведено 9</w:t>
      </w:r>
      <w:r w:rsidR="00F37352">
        <w:rPr>
          <w:rFonts w:ascii="Times New Roman" w:hAnsi="Times New Roman" w:cs="Times New Roman"/>
          <w:sz w:val="28"/>
          <w:szCs w:val="28"/>
        </w:rPr>
        <w:t>. Одно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по контролю за качеством и безопасностью бакалейной продукции</w:t>
      </w:r>
      <w:r w:rsidRPr="003B7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закладке в государственный резерв и 8 мероприятий за качеством и безопасностью зерна и продуктов его переработки в процессе всего периода хранения. </w:t>
      </w:r>
      <w:r w:rsidR="00D8583A">
        <w:rPr>
          <w:rFonts w:ascii="Times New Roman" w:hAnsi="Times New Roman" w:cs="Times New Roman"/>
          <w:sz w:val="28"/>
          <w:szCs w:val="28"/>
        </w:rPr>
        <w:t>В ходе данных проверок н</w:t>
      </w:r>
      <w:r w:rsidR="00474A54">
        <w:rPr>
          <w:rFonts w:ascii="Times New Roman" w:hAnsi="Times New Roman" w:cs="Times New Roman"/>
          <w:sz w:val="28"/>
          <w:szCs w:val="28"/>
        </w:rPr>
        <w:t>арушений не выявлено.</w:t>
      </w:r>
    </w:p>
    <w:p w:rsidR="00D8583A" w:rsidRDefault="00D8583A" w:rsidP="00E32389">
      <w:pPr>
        <w:pStyle w:val="a5"/>
        <w:ind w:left="0"/>
        <w:contextualSpacing w:val="0"/>
        <w:jc w:val="center"/>
        <w:rPr>
          <w:rStyle w:val="ab"/>
          <w:b w:val="0"/>
          <w:i/>
          <w:szCs w:val="28"/>
        </w:rPr>
      </w:pPr>
    </w:p>
    <w:p w:rsidR="00E32389" w:rsidRPr="00E32389" w:rsidRDefault="00F37352" w:rsidP="00E32389">
      <w:pPr>
        <w:pStyle w:val="a5"/>
        <w:ind w:left="0"/>
        <w:contextualSpacing w:val="0"/>
        <w:jc w:val="center"/>
        <w:rPr>
          <w:rStyle w:val="ab"/>
          <w:b w:val="0"/>
          <w:i/>
          <w:szCs w:val="28"/>
        </w:rPr>
      </w:pPr>
      <w:r>
        <w:rPr>
          <w:rStyle w:val="ab"/>
          <w:b w:val="0"/>
          <w:i/>
          <w:szCs w:val="28"/>
        </w:rPr>
        <w:t>Взаимодействие с региональными органами власти.</w:t>
      </w:r>
      <w:r w:rsidR="00E32389">
        <w:rPr>
          <w:rStyle w:val="ab"/>
          <w:b w:val="0"/>
          <w:i/>
          <w:szCs w:val="28"/>
        </w:rPr>
        <w:t>.</w:t>
      </w:r>
    </w:p>
    <w:p w:rsidR="0005218B" w:rsidRDefault="006E7521" w:rsidP="00AB4A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5D33" w:rsidRDefault="0005218B" w:rsidP="00AB4A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0769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E32389" w:rsidRPr="00E32389">
        <w:rPr>
          <w:rFonts w:ascii="Times New Roman" w:hAnsi="Times New Roman" w:cs="Times New Roman"/>
          <w:sz w:val="28"/>
          <w:szCs w:val="28"/>
        </w:rPr>
        <w:t xml:space="preserve"> </w:t>
      </w:r>
      <w:r w:rsidR="00E32389">
        <w:rPr>
          <w:rFonts w:ascii="Times New Roman" w:hAnsi="Times New Roman" w:cs="Times New Roman"/>
          <w:sz w:val="28"/>
          <w:szCs w:val="28"/>
        </w:rPr>
        <w:t xml:space="preserve">«По недопущению некачественной крупы при её закупках для социального питания» </w:t>
      </w:r>
      <w:r w:rsidR="007F5CA6">
        <w:rPr>
          <w:rFonts w:ascii="Times New Roman" w:hAnsi="Times New Roman" w:cs="Times New Roman"/>
          <w:sz w:val="28"/>
          <w:szCs w:val="28"/>
        </w:rPr>
        <w:t>продолжена</w:t>
      </w:r>
      <w:r w:rsidR="00E32389">
        <w:rPr>
          <w:rFonts w:ascii="Times New Roman" w:hAnsi="Times New Roman" w:cs="Times New Roman"/>
          <w:sz w:val="28"/>
          <w:szCs w:val="28"/>
        </w:rPr>
        <w:t xml:space="preserve">  работа</w:t>
      </w:r>
      <w:r w:rsidR="00E32389" w:rsidRPr="00E32389">
        <w:rPr>
          <w:rFonts w:ascii="Times New Roman" w:hAnsi="Times New Roman" w:cs="Times New Roman"/>
          <w:sz w:val="28"/>
          <w:szCs w:val="28"/>
        </w:rPr>
        <w:t xml:space="preserve"> </w:t>
      </w:r>
      <w:r w:rsidR="00E32389">
        <w:rPr>
          <w:rFonts w:ascii="Times New Roman" w:hAnsi="Times New Roman" w:cs="Times New Roman"/>
          <w:sz w:val="28"/>
          <w:szCs w:val="28"/>
        </w:rPr>
        <w:t>с региональными органами власти</w:t>
      </w:r>
      <w:r w:rsidR="007F5CA6">
        <w:rPr>
          <w:rFonts w:ascii="Times New Roman" w:hAnsi="Times New Roman" w:cs="Times New Roman"/>
          <w:sz w:val="28"/>
          <w:szCs w:val="28"/>
        </w:rPr>
        <w:t>.</w:t>
      </w:r>
      <w:r w:rsidR="00E35D33">
        <w:rPr>
          <w:rFonts w:ascii="Times New Roman" w:hAnsi="Times New Roman" w:cs="Times New Roman"/>
          <w:sz w:val="28"/>
          <w:szCs w:val="28"/>
        </w:rPr>
        <w:t xml:space="preserve">  </w:t>
      </w:r>
      <w:r w:rsidR="007F5CA6">
        <w:rPr>
          <w:rFonts w:ascii="Times New Roman" w:hAnsi="Times New Roman" w:cs="Times New Roman"/>
          <w:sz w:val="28"/>
          <w:szCs w:val="28"/>
        </w:rPr>
        <w:t>Специалистами зернового контроля проведено 42 надзорных мероприятия</w:t>
      </w:r>
      <w:r w:rsidR="00F37352">
        <w:rPr>
          <w:rFonts w:ascii="Times New Roman" w:hAnsi="Times New Roman" w:cs="Times New Roman"/>
          <w:sz w:val="28"/>
          <w:szCs w:val="28"/>
        </w:rPr>
        <w:t>. В</w:t>
      </w:r>
      <w:r w:rsidR="00392890">
        <w:rPr>
          <w:rFonts w:ascii="Times New Roman" w:hAnsi="Times New Roman" w:cs="Times New Roman"/>
          <w:sz w:val="28"/>
          <w:szCs w:val="28"/>
        </w:rPr>
        <w:t xml:space="preserve"> том числе в Брянской области 28 мероприятий в</w:t>
      </w:r>
      <w:r w:rsidR="007F2A03">
        <w:rPr>
          <w:rFonts w:ascii="Times New Roman" w:hAnsi="Times New Roman" w:cs="Times New Roman"/>
          <w:sz w:val="28"/>
          <w:szCs w:val="28"/>
        </w:rPr>
        <w:t xml:space="preserve"> </w:t>
      </w:r>
      <w:r w:rsidR="006E7521">
        <w:rPr>
          <w:rFonts w:ascii="Times New Roman" w:hAnsi="Times New Roman" w:cs="Times New Roman"/>
          <w:sz w:val="28"/>
          <w:szCs w:val="28"/>
        </w:rPr>
        <w:t>учреждения</w:t>
      </w:r>
      <w:r w:rsidR="00392890">
        <w:rPr>
          <w:rFonts w:ascii="Times New Roman" w:hAnsi="Times New Roman" w:cs="Times New Roman"/>
          <w:sz w:val="28"/>
          <w:szCs w:val="28"/>
        </w:rPr>
        <w:t>х здравоохранения, образования,</w:t>
      </w:r>
      <w:r w:rsidR="00E3076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 w:rsidR="00392890">
        <w:rPr>
          <w:rFonts w:ascii="Times New Roman" w:hAnsi="Times New Roman" w:cs="Times New Roman"/>
          <w:sz w:val="28"/>
          <w:szCs w:val="28"/>
        </w:rPr>
        <w:t xml:space="preserve"> и 14 мероприятий </w:t>
      </w:r>
      <w:r w:rsidR="00E32389">
        <w:rPr>
          <w:rFonts w:ascii="Times New Roman" w:hAnsi="Times New Roman" w:cs="Times New Roman"/>
          <w:sz w:val="28"/>
          <w:szCs w:val="28"/>
        </w:rPr>
        <w:t>в Смоленской области в составе региональной комиссии</w:t>
      </w:r>
      <w:r w:rsidR="00E30769">
        <w:rPr>
          <w:rFonts w:ascii="Times New Roman" w:hAnsi="Times New Roman" w:cs="Times New Roman"/>
          <w:sz w:val="28"/>
          <w:szCs w:val="28"/>
        </w:rPr>
        <w:t xml:space="preserve"> </w:t>
      </w:r>
      <w:r w:rsidR="00E35D33">
        <w:rPr>
          <w:rFonts w:ascii="Times New Roman" w:hAnsi="Times New Roman" w:cs="Times New Roman"/>
          <w:sz w:val="28"/>
          <w:szCs w:val="28"/>
        </w:rPr>
        <w:t>в</w:t>
      </w:r>
      <w:r w:rsidR="00E30769">
        <w:rPr>
          <w:rFonts w:ascii="Times New Roman" w:hAnsi="Times New Roman" w:cs="Times New Roman"/>
          <w:sz w:val="28"/>
          <w:szCs w:val="28"/>
        </w:rPr>
        <w:t xml:space="preserve"> </w:t>
      </w:r>
      <w:r w:rsidR="009F7E96">
        <w:rPr>
          <w:rFonts w:ascii="Times New Roman" w:hAnsi="Times New Roman" w:cs="Times New Roman"/>
          <w:sz w:val="28"/>
          <w:szCs w:val="28"/>
        </w:rPr>
        <w:t>детски</w:t>
      </w:r>
      <w:r w:rsidR="00E35D33">
        <w:rPr>
          <w:rFonts w:ascii="Times New Roman" w:hAnsi="Times New Roman" w:cs="Times New Roman"/>
          <w:sz w:val="28"/>
          <w:szCs w:val="28"/>
        </w:rPr>
        <w:t>х</w:t>
      </w:r>
      <w:r w:rsidR="009F7E96">
        <w:rPr>
          <w:rFonts w:ascii="Times New Roman" w:hAnsi="Times New Roman" w:cs="Times New Roman"/>
          <w:sz w:val="28"/>
          <w:szCs w:val="28"/>
        </w:rPr>
        <w:t xml:space="preserve"> летни</w:t>
      </w:r>
      <w:r w:rsidR="00E35D33">
        <w:rPr>
          <w:rFonts w:ascii="Times New Roman" w:hAnsi="Times New Roman" w:cs="Times New Roman"/>
          <w:sz w:val="28"/>
          <w:szCs w:val="28"/>
        </w:rPr>
        <w:t>х</w:t>
      </w:r>
      <w:r w:rsidR="009F7E96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E35D33">
        <w:rPr>
          <w:rFonts w:ascii="Times New Roman" w:hAnsi="Times New Roman" w:cs="Times New Roman"/>
          <w:sz w:val="28"/>
          <w:szCs w:val="28"/>
        </w:rPr>
        <w:t>х</w:t>
      </w:r>
      <w:r w:rsidR="009F7E96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0559C9">
        <w:rPr>
          <w:rFonts w:ascii="Times New Roman" w:hAnsi="Times New Roman" w:cs="Times New Roman"/>
          <w:sz w:val="28"/>
          <w:szCs w:val="28"/>
        </w:rPr>
        <w:t>я</w:t>
      </w:r>
      <w:r w:rsidR="00E35D33">
        <w:rPr>
          <w:rFonts w:ascii="Times New Roman" w:hAnsi="Times New Roman" w:cs="Times New Roman"/>
          <w:sz w:val="28"/>
          <w:szCs w:val="28"/>
        </w:rPr>
        <w:t>х</w:t>
      </w:r>
      <w:r w:rsidR="000559C9">
        <w:rPr>
          <w:rFonts w:ascii="Times New Roman" w:hAnsi="Times New Roman" w:cs="Times New Roman"/>
          <w:sz w:val="28"/>
          <w:szCs w:val="28"/>
        </w:rPr>
        <w:t>.</w:t>
      </w:r>
      <w:r w:rsidR="0037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70" w:rsidRDefault="00E35D33" w:rsidP="00AB4A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733D" w:rsidRPr="00AB4A7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802FE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074447">
        <w:rPr>
          <w:rFonts w:ascii="Times New Roman" w:hAnsi="Times New Roman" w:cs="Times New Roman"/>
          <w:sz w:val="28"/>
          <w:szCs w:val="28"/>
        </w:rPr>
        <w:t>н</w:t>
      </w:r>
      <w:r w:rsidR="001B733D" w:rsidRPr="00AB4A77">
        <w:rPr>
          <w:rFonts w:ascii="Times New Roman" w:hAnsi="Times New Roman" w:cs="Times New Roman"/>
          <w:sz w:val="28"/>
          <w:szCs w:val="28"/>
        </w:rPr>
        <w:t xml:space="preserve">е допущено к использованию на пищевые цели </w:t>
      </w:r>
      <w:r w:rsidR="00074447">
        <w:rPr>
          <w:rFonts w:ascii="Times New Roman" w:hAnsi="Times New Roman" w:cs="Times New Roman"/>
          <w:sz w:val="28"/>
          <w:szCs w:val="28"/>
        </w:rPr>
        <w:t>41</w:t>
      </w:r>
      <w:r w:rsidR="001B733D" w:rsidRPr="00AB4A77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074447">
        <w:rPr>
          <w:rFonts w:ascii="Times New Roman" w:hAnsi="Times New Roman" w:cs="Times New Roman"/>
          <w:sz w:val="28"/>
          <w:szCs w:val="28"/>
        </w:rPr>
        <w:t>я</w:t>
      </w:r>
      <w:r w:rsidR="001B733D" w:rsidRPr="00AB4A77">
        <w:rPr>
          <w:rFonts w:ascii="Times New Roman" w:hAnsi="Times New Roman" w:cs="Times New Roman"/>
          <w:sz w:val="28"/>
          <w:szCs w:val="28"/>
        </w:rPr>
        <w:t xml:space="preserve"> крупы общим объёмом</w:t>
      </w:r>
      <w:r w:rsidR="00724B0C">
        <w:rPr>
          <w:rFonts w:ascii="Times New Roman" w:hAnsi="Times New Roman" w:cs="Times New Roman"/>
          <w:sz w:val="28"/>
          <w:szCs w:val="28"/>
        </w:rPr>
        <w:t xml:space="preserve"> </w:t>
      </w:r>
      <w:r w:rsidR="00C05A70">
        <w:rPr>
          <w:rFonts w:ascii="Times New Roman" w:hAnsi="Times New Roman" w:cs="Times New Roman"/>
          <w:sz w:val="28"/>
          <w:szCs w:val="28"/>
        </w:rPr>
        <w:t>около</w:t>
      </w:r>
      <w:r w:rsidR="008030A3">
        <w:rPr>
          <w:rFonts w:ascii="Times New Roman" w:hAnsi="Times New Roman" w:cs="Times New Roman"/>
          <w:sz w:val="28"/>
          <w:szCs w:val="28"/>
        </w:rPr>
        <w:t xml:space="preserve"> </w:t>
      </w:r>
      <w:r w:rsidR="00074447">
        <w:rPr>
          <w:rFonts w:ascii="Times New Roman" w:hAnsi="Times New Roman" w:cs="Times New Roman"/>
          <w:sz w:val="28"/>
          <w:szCs w:val="28"/>
        </w:rPr>
        <w:t>7</w:t>
      </w:r>
      <w:r w:rsidR="00C05A70">
        <w:rPr>
          <w:rFonts w:ascii="Times New Roman" w:hAnsi="Times New Roman" w:cs="Times New Roman"/>
          <w:sz w:val="28"/>
          <w:szCs w:val="28"/>
        </w:rPr>
        <w:t xml:space="preserve"> тонн</w:t>
      </w:r>
      <w:r w:rsidR="00074447">
        <w:rPr>
          <w:rFonts w:ascii="Times New Roman" w:hAnsi="Times New Roman" w:cs="Times New Roman"/>
          <w:sz w:val="28"/>
          <w:szCs w:val="28"/>
        </w:rPr>
        <w:t xml:space="preserve">. </w:t>
      </w:r>
      <w:r w:rsidR="00AB4A77" w:rsidRPr="00AB4A77">
        <w:rPr>
          <w:rFonts w:ascii="Times New Roman" w:hAnsi="Times New Roman" w:cs="Times New Roman"/>
          <w:sz w:val="28"/>
          <w:szCs w:val="28"/>
        </w:rPr>
        <w:t xml:space="preserve"> </w:t>
      </w:r>
      <w:r w:rsidR="000559C9">
        <w:rPr>
          <w:rFonts w:ascii="Times New Roman" w:hAnsi="Times New Roman" w:cs="Times New Roman"/>
          <w:sz w:val="28"/>
          <w:szCs w:val="28"/>
        </w:rPr>
        <w:t xml:space="preserve">Из них 330 кг крупы утилизировано, а остальные </w:t>
      </w:r>
      <w:r w:rsidR="00AB4A77" w:rsidRPr="00AB4A77">
        <w:rPr>
          <w:rFonts w:ascii="Times New Roman" w:hAnsi="Times New Roman" w:cs="Times New Roman"/>
          <w:sz w:val="28"/>
          <w:szCs w:val="28"/>
        </w:rPr>
        <w:t xml:space="preserve"> возвращены изготовителям на подработку с целью их доведения до нормативных требований. </w:t>
      </w:r>
    </w:p>
    <w:p w:rsidR="00D8583A" w:rsidRDefault="00D8583A" w:rsidP="00E35D3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5D33" w:rsidRDefault="00E35D33" w:rsidP="00E35D3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 качества зерна урожая 2019 года.</w:t>
      </w:r>
    </w:p>
    <w:p w:rsidR="007D64F5" w:rsidRDefault="007D64F5" w:rsidP="00E35D3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218B" w:rsidRPr="00D76CF4" w:rsidRDefault="0005218B" w:rsidP="0005218B">
      <w:pPr>
        <w:pStyle w:val="a5"/>
        <w:ind w:left="0"/>
        <w:contextualSpacing w:val="0"/>
        <w:rPr>
          <w:rStyle w:val="ab"/>
          <w:b w:val="0"/>
          <w:szCs w:val="28"/>
        </w:rPr>
      </w:pPr>
      <w:r w:rsidRPr="00CF55F2">
        <w:t xml:space="preserve"> </w:t>
      </w:r>
      <w:r w:rsidRPr="00D76CF4">
        <w:rPr>
          <w:rStyle w:val="ab"/>
          <w:b w:val="0"/>
          <w:szCs w:val="28"/>
        </w:rPr>
        <w:t xml:space="preserve">В августе – сентябре совместно </w:t>
      </w:r>
      <w:r w:rsidR="00E35D33" w:rsidRPr="00D76CF4">
        <w:rPr>
          <w:rStyle w:val="ab"/>
          <w:b w:val="0"/>
          <w:szCs w:val="28"/>
        </w:rPr>
        <w:t>с Департаментом</w:t>
      </w:r>
      <w:r w:rsidRPr="00D76CF4">
        <w:rPr>
          <w:rStyle w:val="ab"/>
          <w:b w:val="0"/>
          <w:szCs w:val="28"/>
        </w:rPr>
        <w:t xml:space="preserve"> сельского хозяйства </w:t>
      </w:r>
      <w:r w:rsidR="00E35D33" w:rsidRPr="00D76CF4">
        <w:rPr>
          <w:rStyle w:val="ab"/>
          <w:b w:val="0"/>
          <w:szCs w:val="28"/>
        </w:rPr>
        <w:t xml:space="preserve">Брянской области </w:t>
      </w:r>
      <w:r w:rsidRPr="00D76CF4">
        <w:rPr>
          <w:rStyle w:val="ab"/>
          <w:b w:val="0"/>
          <w:szCs w:val="28"/>
        </w:rPr>
        <w:t>пров</w:t>
      </w:r>
      <w:r w:rsidR="00F37352" w:rsidRPr="00D76CF4">
        <w:rPr>
          <w:rStyle w:val="ab"/>
          <w:b w:val="0"/>
          <w:szCs w:val="28"/>
        </w:rPr>
        <w:t xml:space="preserve">едён </w:t>
      </w:r>
      <w:r w:rsidRPr="00D76CF4">
        <w:rPr>
          <w:rStyle w:val="ab"/>
          <w:b w:val="0"/>
          <w:szCs w:val="28"/>
        </w:rPr>
        <w:t xml:space="preserve"> мониторинг качества зерна</w:t>
      </w:r>
      <w:r w:rsidR="00E35D33" w:rsidRPr="00D76CF4">
        <w:rPr>
          <w:rStyle w:val="ab"/>
          <w:b w:val="0"/>
          <w:szCs w:val="28"/>
        </w:rPr>
        <w:t xml:space="preserve"> урожая 2019 года</w:t>
      </w:r>
      <w:r w:rsidRPr="00D76CF4">
        <w:rPr>
          <w:rStyle w:val="ab"/>
          <w:b w:val="0"/>
          <w:szCs w:val="28"/>
        </w:rPr>
        <w:t xml:space="preserve">. По основным видам </w:t>
      </w:r>
      <w:r w:rsidRPr="00D76CF4">
        <w:rPr>
          <w:rStyle w:val="ab"/>
          <w:b w:val="0"/>
          <w:szCs w:val="28"/>
        </w:rPr>
        <w:lastRenderedPageBreak/>
        <w:t xml:space="preserve">зерновых и зернобобовых культур исследовательский срез </w:t>
      </w:r>
      <w:r w:rsidR="00F37352" w:rsidRPr="00D76CF4">
        <w:rPr>
          <w:rStyle w:val="ab"/>
          <w:b w:val="0"/>
          <w:szCs w:val="28"/>
        </w:rPr>
        <w:t xml:space="preserve">составил </w:t>
      </w:r>
      <w:r w:rsidR="00CE3DF8" w:rsidRPr="00D76CF4">
        <w:rPr>
          <w:rStyle w:val="ab"/>
          <w:b w:val="0"/>
          <w:szCs w:val="28"/>
        </w:rPr>
        <w:t xml:space="preserve">от 47 </w:t>
      </w:r>
      <w:r w:rsidRPr="00D76CF4">
        <w:rPr>
          <w:rStyle w:val="ab"/>
          <w:b w:val="0"/>
          <w:szCs w:val="28"/>
        </w:rPr>
        <w:t xml:space="preserve">до </w:t>
      </w:r>
      <w:r w:rsidR="00CE3DF8" w:rsidRPr="00D76CF4">
        <w:rPr>
          <w:rStyle w:val="ab"/>
          <w:b w:val="0"/>
          <w:szCs w:val="28"/>
        </w:rPr>
        <w:t>6</w:t>
      </w:r>
      <w:r w:rsidRPr="00D76CF4">
        <w:rPr>
          <w:rStyle w:val="ab"/>
          <w:b w:val="0"/>
          <w:szCs w:val="28"/>
        </w:rPr>
        <w:t xml:space="preserve">0 процентов </w:t>
      </w:r>
      <w:r w:rsidR="00F61F97">
        <w:rPr>
          <w:rStyle w:val="ab"/>
          <w:b w:val="0"/>
          <w:szCs w:val="28"/>
        </w:rPr>
        <w:t xml:space="preserve">от </w:t>
      </w:r>
      <w:r w:rsidRPr="00D76CF4">
        <w:rPr>
          <w:rStyle w:val="ab"/>
          <w:b w:val="0"/>
          <w:szCs w:val="28"/>
        </w:rPr>
        <w:t>намолоченного объема.</w:t>
      </w:r>
    </w:p>
    <w:p w:rsidR="00D76CF4" w:rsidRPr="00D76CF4" w:rsidRDefault="0005218B" w:rsidP="009D5F8A">
      <w:pPr>
        <w:pStyle w:val="a5"/>
        <w:ind w:left="0"/>
        <w:contextualSpacing w:val="0"/>
        <w:rPr>
          <w:rStyle w:val="ab"/>
          <w:b w:val="0"/>
          <w:szCs w:val="28"/>
        </w:rPr>
      </w:pPr>
      <w:r w:rsidRPr="00D76CF4">
        <w:rPr>
          <w:rStyle w:val="ab"/>
          <w:b w:val="0"/>
          <w:szCs w:val="28"/>
        </w:rPr>
        <w:t>Лабораторные исследования показали, что</w:t>
      </w:r>
      <w:r w:rsidR="00E93FA1" w:rsidRPr="00D76CF4">
        <w:rPr>
          <w:rStyle w:val="ab"/>
          <w:b w:val="0"/>
          <w:szCs w:val="28"/>
        </w:rPr>
        <w:t xml:space="preserve"> 71% зерна пшеницы соответствует</w:t>
      </w:r>
      <w:r w:rsidR="00D76CF4" w:rsidRPr="00D76CF4">
        <w:rPr>
          <w:rStyle w:val="ab"/>
          <w:b w:val="0"/>
          <w:szCs w:val="28"/>
        </w:rPr>
        <w:t xml:space="preserve">    2-му, 3-му и 4-му классам</w:t>
      </w:r>
      <w:r w:rsidR="00E93FA1" w:rsidRPr="00D76CF4">
        <w:rPr>
          <w:rStyle w:val="ab"/>
          <w:b w:val="0"/>
          <w:szCs w:val="28"/>
        </w:rPr>
        <w:t xml:space="preserve"> требованиям ГОСТ </w:t>
      </w:r>
      <w:r w:rsidR="00D76CF4" w:rsidRPr="00D76CF4">
        <w:rPr>
          <w:rStyle w:val="ab"/>
          <w:b w:val="0"/>
          <w:szCs w:val="28"/>
        </w:rPr>
        <w:t xml:space="preserve">9353-2016 «Пшеница. Технические условия» для использования </w:t>
      </w:r>
      <w:r w:rsidR="00E93FA1" w:rsidRPr="00D76CF4">
        <w:rPr>
          <w:rStyle w:val="ab"/>
          <w:b w:val="0"/>
          <w:szCs w:val="28"/>
        </w:rPr>
        <w:t xml:space="preserve"> на пищевые цели</w:t>
      </w:r>
      <w:r w:rsidR="00D76CF4" w:rsidRPr="00D76CF4">
        <w:rPr>
          <w:rStyle w:val="ab"/>
          <w:b w:val="0"/>
          <w:szCs w:val="28"/>
        </w:rPr>
        <w:t>. К</w:t>
      </w:r>
      <w:r w:rsidR="00E93FA1" w:rsidRPr="00D76CF4">
        <w:rPr>
          <w:rStyle w:val="ab"/>
          <w:b w:val="0"/>
          <w:szCs w:val="28"/>
        </w:rPr>
        <w:t xml:space="preserve">лейковина </w:t>
      </w:r>
      <w:r w:rsidR="00D76CF4" w:rsidRPr="00D76CF4">
        <w:rPr>
          <w:rStyle w:val="ab"/>
          <w:b w:val="0"/>
          <w:szCs w:val="28"/>
        </w:rPr>
        <w:t xml:space="preserve">в зерне </w:t>
      </w:r>
      <w:r w:rsidR="00E93FA1" w:rsidRPr="00D76CF4">
        <w:rPr>
          <w:rStyle w:val="ab"/>
          <w:b w:val="0"/>
          <w:szCs w:val="28"/>
        </w:rPr>
        <w:t>колеблется от 20 до 29%, число падения от 250 до 348 секунд и натура от 710 до 779 г</w:t>
      </w:r>
      <w:r w:rsidR="00D76CF4" w:rsidRPr="00D76CF4">
        <w:rPr>
          <w:rStyle w:val="ab"/>
          <w:b w:val="0"/>
          <w:szCs w:val="28"/>
        </w:rPr>
        <w:t>р.</w:t>
      </w:r>
      <w:r w:rsidR="00E93FA1" w:rsidRPr="00D76CF4">
        <w:rPr>
          <w:rStyle w:val="ab"/>
          <w:b w:val="0"/>
          <w:szCs w:val="28"/>
        </w:rPr>
        <w:t xml:space="preserve">/л. </w:t>
      </w:r>
    </w:p>
    <w:p w:rsidR="009D5F8A" w:rsidRDefault="00E93FA1" w:rsidP="009D5F8A">
      <w:pPr>
        <w:pStyle w:val="a5"/>
        <w:ind w:left="0"/>
        <w:contextualSpacing w:val="0"/>
        <w:rPr>
          <w:rStyle w:val="ab"/>
          <w:b w:val="0"/>
          <w:szCs w:val="28"/>
        </w:rPr>
      </w:pPr>
      <w:r w:rsidRPr="00D76CF4">
        <w:rPr>
          <w:rStyle w:val="ab"/>
          <w:b w:val="0"/>
          <w:szCs w:val="28"/>
        </w:rPr>
        <w:t>В</w:t>
      </w:r>
      <w:r w:rsidR="009D5A2B" w:rsidRPr="00D76CF4">
        <w:rPr>
          <w:rStyle w:val="ab"/>
          <w:b w:val="0"/>
          <w:szCs w:val="28"/>
        </w:rPr>
        <w:t xml:space="preserve">ся выращенная </w:t>
      </w:r>
      <w:r w:rsidR="0005218B" w:rsidRPr="00D76CF4">
        <w:rPr>
          <w:rStyle w:val="ab"/>
          <w:b w:val="0"/>
          <w:szCs w:val="28"/>
        </w:rPr>
        <w:t xml:space="preserve">рожь </w:t>
      </w:r>
      <w:r w:rsidR="00CE3DF8" w:rsidRPr="00D76CF4">
        <w:rPr>
          <w:rStyle w:val="ab"/>
          <w:b w:val="0"/>
          <w:szCs w:val="28"/>
        </w:rPr>
        <w:t>соответствует 1-му,</w:t>
      </w:r>
      <w:r w:rsidR="0005218B" w:rsidRPr="00D76CF4">
        <w:rPr>
          <w:rStyle w:val="ab"/>
          <w:b w:val="0"/>
          <w:szCs w:val="28"/>
        </w:rPr>
        <w:t xml:space="preserve"> 2-му</w:t>
      </w:r>
      <w:r w:rsidR="00CE3DF8" w:rsidRPr="00D76CF4">
        <w:rPr>
          <w:rStyle w:val="ab"/>
          <w:b w:val="0"/>
          <w:szCs w:val="28"/>
        </w:rPr>
        <w:t xml:space="preserve"> и 3-му</w:t>
      </w:r>
      <w:r w:rsidR="00D76CF4" w:rsidRPr="00D76CF4">
        <w:rPr>
          <w:rStyle w:val="ab"/>
          <w:b w:val="0"/>
          <w:szCs w:val="28"/>
        </w:rPr>
        <w:t xml:space="preserve"> классам требованиям ГОСТ 16990-2017 «Рожь. Технические условия». Натура в зерне колеблется от 658 до 745 гр./л и число падения от 113 до 749 секунд.</w:t>
      </w:r>
      <w:r w:rsidR="009D5A2B" w:rsidRPr="00D76CF4">
        <w:rPr>
          <w:rStyle w:val="ab"/>
          <w:b w:val="0"/>
          <w:szCs w:val="28"/>
        </w:rPr>
        <w:t xml:space="preserve"> </w:t>
      </w:r>
      <w:r w:rsidR="00C205DF" w:rsidRPr="00D76CF4">
        <w:rPr>
          <w:rStyle w:val="ab"/>
          <w:b w:val="0"/>
          <w:szCs w:val="28"/>
        </w:rPr>
        <w:t>Данное</w:t>
      </w:r>
      <w:r w:rsidR="009D5A2B" w:rsidRPr="00D76CF4">
        <w:rPr>
          <w:rStyle w:val="ab"/>
          <w:b w:val="0"/>
          <w:szCs w:val="28"/>
        </w:rPr>
        <w:t xml:space="preserve"> зерно</w:t>
      </w:r>
      <w:r w:rsidR="0005218B" w:rsidRPr="00D76CF4">
        <w:rPr>
          <w:rStyle w:val="ab"/>
          <w:b w:val="0"/>
          <w:szCs w:val="28"/>
        </w:rPr>
        <w:t xml:space="preserve"> </w:t>
      </w:r>
      <w:r w:rsidR="009D5A2B" w:rsidRPr="00D76CF4">
        <w:rPr>
          <w:rStyle w:val="ab"/>
          <w:b w:val="0"/>
          <w:szCs w:val="28"/>
        </w:rPr>
        <w:t xml:space="preserve">по качественным характеристикам </w:t>
      </w:r>
      <w:r w:rsidR="00D76CF4" w:rsidRPr="00D76CF4">
        <w:rPr>
          <w:rStyle w:val="ab"/>
          <w:b w:val="0"/>
          <w:szCs w:val="28"/>
        </w:rPr>
        <w:t xml:space="preserve">предназначено для </w:t>
      </w:r>
      <w:r w:rsidR="009D5A2B" w:rsidRPr="00D76CF4">
        <w:rPr>
          <w:rStyle w:val="ab"/>
          <w:b w:val="0"/>
          <w:szCs w:val="28"/>
        </w:rPr>
        <w:t>использова</w:t>
      </w:r>
      <w:r w:rsidR="00D76CF4" w:rsidRPr="00D76CF4">
        <w:rPr>
          <w:rStyle w:val="ab"/>
          <w:b w:val="0"/>
          <w:szCs w:val="28"/>
        </w:rPr>
        <w:t>ния</w:t>
      </w:r>
      <w:r w:rsidR="00CE3DF8" w:rsidRPr="00D76CF4">
        <w:rPr>
          <w:rStyle w:val="ab"/>
          <w:b w:val="0"/>
          <w:szCs w:val="28"/>
        </w:rPr>
        <w:t xml:space="preserve"> на пищевые цели</w:t>
      </w:r>
      <w:r w:rsidR="00E35D33" w:rsidRPr="00D76CF4">
        <w:rPr>
          <w:rStyle w:val="ab"/>
          <w:b w:val="0"/>
          <w:szCs w:val="28"/>
        </w:rPr>
        <w:t>.</w:t>
      </w:r>
      <w:r w:rsidR="00E35D33">
        <w:rPr>
          <w:rStyle w:val="ab"/>
          <w:b w:val="0"/>
          <w:szCs w:val="28"/>
        </w:rPr>
        <w:t xml:space="preserve"> </w:t>
      </w:r>
    </w:p>
    <w:p w:rsidR="000722F6" w:rsidRDefault="000722F6" w:rsidP="009D5F8A">
      <w:pPr>
        <w:pStyle w:val="a5"/>
        <w:ind w:left="0"/>
        <w:contextualSpacing w:val="0"/>
        <w:rPr>
          <w:rStyle w:val="ab"/>
          <w:b w:val="0"/>
          <w:szCs w:val="28"/>
        </w:rPr>
      </w:pPr>
    </w:p>
    <w:p w:rsidR="000722F6" w:rsidRDefault="000722F6" w:rsidP="000722F6">
      <w:pPr>
        <w:pStyle w:val="a5"/>
        <w:ind w:left="0"/>
        <w:contextualSpacing w:val="0"/>
        <w:jc w:val="center"/>
        <w:rPr>
          <w:rStyle w:val="ab"/>
          <w:b w:val="0"/>
          <w:szCs w:val="28"/>
        </w:rPr>
      </w:pPr>
      <w:r w:rsidRPr="000722F6">
        <w:rPr>
          <w:rStyle w:val="ab"/>
          <w:b w:val="0"/>
          <w:i/>
          <w:szCs w:val="28"/>
        </w:rPr>
        <w:t>Экспорт зерновой продукции</w:t>
      </w:r>
      <w:r>
        <w:rPr>
          <w:rStyle w:val="ab"/>
          <w:b w:val="0"/>
          <w:szCs w:val="28"/>
        </w:rPr>
        <w:t>.</w:t>
      </w:r>
    </w:p>
    <w:p w:rsidR="0018784B" w:rsidRPr="0018784B" w:rsidRDefault="0018784B" w:rsidP="006E2032">
      <w:pPr>
        <w:ind w:firstLine="0"/>
        <w:jc w:val="both"/>
        <w:rPr>
          <w:i/>
          <w:sz w:val="24"/>
          <w:szCs w:val="24"/>
          <w:highlight w:val="yellow"/>
        </w:rPr>
      </w:pPr>
      <w:r>
        <w:t xml:space="preserve">       </w:t>
      </w:r>
    </w:p>
    <w:p w:rsidR="002C37FF" w:rsidRPr="00B06C2B" w:rsidRDefault="00D8583A" w:rsidP="002C37FF">
      <w:pPr>
        <w:jc w:val="both"/>
        <w:rPr>
          <w:b/>
        </w:rPr>
      </w:pPr>
      <w:r>
        <w:t xml:space="preserve">  </w:t>
      </w:r>
      <w:r w:rsidR="00F61F97">
        <w:t xml:space="preserve"> </w:t>
      </w:r>
      <w:r>
        <w:t xml:space="preserve"> </w:t>
      </w:r>
      <w:r w:rsidR="00C9729F">
        <w:t>В</w:t>
      </w:r>
      <w:r w:rsidR="0018784B" w:rsidRPr="009C7453">
        <w:t xml:space="preserve"> Брянской области </w:t>
      </w:r>
      <w:r w:rsidR="00996F42">
        <w:t xml:space="preserve">объём </w:t>
      </w:r>
      <w:r w:rsidR="0018784B" w:rsidRPr="009C7453">
        <w:t>экспорт</w:t>
      </w:r>
      <w:r w:rsidR="00996F42">
        <w:t>а</w:t>
      </w:r>
      <w:r w:rsidR="0018784B" w:rsidRPr="009C7453">
        <w:t xml:space="preserve"> зерна и продуктов его переработки </w:t>
      </w:r>
      <w:r w:rsidR="009C7453" w:rsidRPr="009C7453">
        <w:t xml:space="preserve">составил около 360 тыс. тонн. </w:t>
      </w:r>
      <w:r w:rsidR="002C37FF">
        <w:t xml:space="preserve"> </w:t>
      </w:r>
      <w:r w:rsidR="002C37FF" w:rsidRPr="00B06C2B">
        <w:t xml:space="preserve">Зерновая продукция </w:t>
      </w:r>
      <w:r w:rsidR="002C37FF">
        <w:t>поставляется</w:t>
      </w:r>
      <w:r w:rsidR="002C37FF" w:rsidRPr="00B06C2B">
        <w:t xml:space="preserve"> в Бельгию, Италию, Латвию, Нидерланды, Литву, Турцию, Польшу, Сербию, </w:t>
      </w:r>
      <w:r w:rsidR="007D64F5">
        <w:t>Бел</w:t>
      </w:r>
      <w:r w:rsidR="00B25ECD">
        <w:t>о</w:t>
      </w:r>
      <w:r w:rsidR="007D64F5">
        <w:t>рус</w:t>
      </w:r>
      <w:r w:rsidR="00B25ECD">
        <w:t>с</w:t>
      </w:r>
      <w:r w:rsidR="007D64F5">
        <w:t>ию</w:t>
      </w:r>
      <w:r w:rsidR="002C37FF" w:rsidRPr="00B06C2B">
        <w:t xml:space="preserve"> и Украину.</w:t>
      </w:r>
    </w:p>
    <w:p w:rsidR="00D8583A" w:rsidRDefault="009C7453" w:rsidP="0018784B">
      <w:pPr>
        <w:ind w:firstLine="360"/>
        <w:jc w:val="both"/>
      </w:pPr>
      <w:r w:rsidRPr="009C7453">
        <w:t>П</w:t>
      </w:r>
      <w:r w:rsidR="0018784B" w:rsidRPr="009C7453">
        <w:t xml:space="preserve">о сравнению с </w:t>
      </w:r>
      <w:r w:rsidRPr="009C7453">
        <w:t>2017 годом</w:t>
      </w:r>
      <w:r w:rsidR="002C37FF">
        <w:t xml:space="preserve"> объём экспорта  вырос в 2,5 </w:t>
      </w:r>
      <w:r w:rsidR="002C37FF" w:rsidRPr="007D64F5">
        <w:t>раза.  О</w:t>
      </w:r>
      <w:r w:rsidR="00C9729F" w:rsidRPr="007D64F5">
        <w:t>днако</w:t>
      </w:r>
      <w:r w:rsidR="002C37FF" w:rsidRPr="007D64F5">
        <w:t>, несмотря на сохранившийся</w:t>
      </w:r>
      <w:r w:rsidR="007D64F5" w:rsidRPr="007D64F5">
        <w:t xml:space="preserve"> объём</w:t>
      </w:r>
      <w:r w:rsidR="002C37FF" w:rsidRPr="007D64F5">
        <w:t xml:space="preserve"> валового сбора зерна,</w:t>
      </w:r>
      <w:r w:rsidR="007D64F5" w:rsidRPr="007D64F5">
        <w:t xml:space="preserve"> по сравнению с прошлым периодом, </w:t>
      </w:r>
      <w:r w:rsidR="002C37FF" w:rsidRPr="007D64F5">
        <w:t xml:space="preserve"> экспорт в 2019 году</w:t>
      </w:r>
      <w:r w:rsidR="00C9729F" w:rsidRPr="007D64F5">
        <w:t xml:space="preserve"> </w:t>
      </w:r>
      <w:r w:rsidR="007F54C5" w:rsidRPr="007D64F5">
        <w:t xml:space="preserve">снизился </w:t>
      </w:r>
      <w:r w:rsidR="0018784B" w:rsidRPr="007D64F5">
        <w:t xml:space="preserve"> </w:t>
      </w:r>
      <w:r w:rsidRPr="007D64F5">
        <w:t>на 180 тыс. тонн</w:t>
      </w:r>
      <w:r w:rsidR="00D8583A" w:rsidRPr="007D64F5">
        <w:t xml:space="preserve">. </w:t>
      </w:r>
      <w:r w:rsidR="007D64F5" w:rsidRPr="007D64F5">
        <w:t xml:space="preserve"> В основном</w:t>
      </w:r>
      <w:r w:rsidR="007D64F5">
        <w:t xml:space="preserve"> это произошло за счёт снижения количества поставляемой в другие страны продовольственной пшеницы.</w:t>
      </w:r>
    </w:p>
    <w:p w:rsidR="007D64F5" w:rsidRDefault="00BD478E" w:rsidP="0018784B">
      <w:pPr>
        <w:ind w:firstLine="360"/>
        <w:jc w:val="both"/>
      </w:pPr>
      <w:r>
        <w:t>По оценке специалистов зернового к</w:t>
      </w:r>
      <w:r w:rsidR="002C37FF">
        <w:t xml:space="preserve">онтроля </w:t>
      </w:r>
      <w:r w:rsidR="007D64F5">
        <w:t xml:space="preserve">причиной этому, вероятнее всего послужило </w:t>
      </w:r>
      <w:r w:rsidR="002C37FF">
        <w:t>снижени</w:t>
      </w:r>
      <w:r w:rsidR="007D64F5">
        <w:t xml:space="preserve">е одного из главных </w:t>
      </w:r>
      <w:r w:rsidR="002C37FF">
        <w:t xml:space="preserve"> показател</w:t>
      </w:r>
      <w:r w:rsidR="007D64F5">
        <w:t>ей</w:t>
      </w:r>
      <w:r w:rsidR="002C37FF">
        <w:t xml:space="preserve"> качества - </w:t>
      </w:r>
      <w:r>
        <w:t xml:space="preserve"> предельно</w:t>
      </w:r>
      <w:r w:rsidR="002C37FF">
        <w:t>е</w:t>
      </w:r>
      <w:r>
        <w:t xml:space="preserve"> значени</w:t>
      </w:r>
      <w:r w:rsidR="002C37FF">
        <w:t>е</w:t>
      </w:r>
      <w:r>
        <w:t xml:space="preserve"> натуры зерн</w:t>
      </w:r>
      <w:r w:rsidR="002C37FF">
        <w:t>а</w:t>
      </w:r>
      <w:r>
        <w:t xml:space="preserve"> пшеницы. Это</w:t>
      </w:r>
      <w:r w:rsidR="00A65DA9">
        <w:t>т показатель</w:t>
      </w:r>
      <w:r>
        <w:t xml:space="preserve"> характеризует </w:t>
      </w:r>
      <w:r w:rsidR="002C37FF">
        <w:t>выполненность</w:t>
      </w:r>
      <w:r w:rsidR="007D64F5">
        <w:t>, т</w:t>
      </w:r>
      <w:r w:rsidR="007D64F5" w:rsidRPr="007D64F5">
        <w:t>о</w:t>
      </w:r>
      <w:r w:rsidR="007D64F5">
        <w:t xml:space="preserve"> </w:t>
      </w:r>
      <w:r w:rsidR="007D64F5" w:rsidRPr="007D64F5">
        <w:t>есть степень налива и созревания зерна.</w:t>
      </w:r>
    </w:p>
    <w:p w:rsidR="00BD478E" w:rsidRDefault="00BD478E" w:rsidP="0018784B">
      <w:pPr>
        <w:ind w:firstLine="360"/>
        <w:jc w:val="both"/>
      </w:pPr>
      <w:r>
        <w:t>Для экспорта пшеницы,</w:t>
      </w:r>
      <w:r w:rsidR="002C37FF">
        <w:t xml:space="preserve"> по требованиям стран импортёров, </w:t>
      </w:r>
      <w:r>
        <w:t xml:space="preserve"> натура в зерне должна </w:t>
      </w:r>
      <w:r w:rsidR="002C37FF">
        <w:t>составлять не менее 780 гр./л.</w:t>
      </w:r>
      <w:r>
        <w:t xml:space="preserve"> </w:t>
      </w:r>
      <w:r w:rsidR="007D64F5">
        <w:t xml:space="preserve">По данным </w:t>
      </w:r>
      <w:r w:rsidR="00A65DA9">
        <w:t>лабораторных исследований</w:t>
      </w:r>
      <w:r w:rsidR="002C37FF">
        <w:t xml:space="preserve"> 2019 года</w:t>
      </w:r>
      <w:r w:rsidR="00A65DA9">
        <w:t xml:space="preserve">, </w:t>
      </w:r>
      <w:r w:rsidR="002C37FF">
        <w:rPr>
          <w:rStyle w:val="ab"/>
          <w:b w:val="0"/>
        </w:rPr>
        <w:t>этот показатель в Брянской пшенице</w:t>
      </w:r>
      <w:r w:rsidR="00A65DA9" w:rsidRPr="00D76CF4">
        <w:rPr>
          <w:rStyle w:val="ab"/>
          <w:b w:val="0"/>
        </w:rPr>
        <w:t xml:space="preserve"> </w:t>
      </w:r>
      <w:r w:rsidR="00A65DA9">
        <w:rPr>
          <w:rStyle w:val="ab"/>
          <w:b w:val="0"/>
        </w:rPr>
        <w:t xml:space="preserve">колеблется </w:t>
      </w:r>
      <w:r w:rsidR="00A65DA9" w:rsidRPr="00D76CF4">
        <w:rPr>
          <w:rStyle w:val="ab"/>
          <w:b w:val="0"/>
        </w:rPr>
        <w:t>от 710 до 779 гр./л</w:t>
      </w:r>
      <w:r w:rsidR="00A65DA9">
        <w:rPr>
          <w:rStyle w:val="ab"/>
          <w:b w:val="0"/>
        </w:rPr>
        <w:t>.</w:t>
      </w:r>
    </w:p>
    <w:p w:rsidR="0018784B" w:rsidRDefault="00D8583A" w:rsidP="0018784B">
      <w:pPr>
        <w:ind w:firstLine="360"/>
        <w:jc w:val="both"/>
      </w:pPr>
      <w:r>
        <w:t xml:space="preserve"> </w:t>
      </w:r>
      <w:r w:rsidRPr="00A65DA9">
        <w:t>В</w:t>
      </w:r>
      <w:r w:rsidR="009C7453" w:rsidRPr="00A65DA9">
        <w:t xml:space="preserve"> Смоленской области экспорт зерновой продукции составил около 17 ты</w:t>
      </w:r>
      <w:r w:rsidRPr="00A65DA9">
        <w:t>с. тонн. По сравнению с прошлым</w:t>
      </w:r>
      <w:r w:rsidR="009C7453" w:rsidRPr="00A65DA9">
        <w:t xml:space="preserve"> период</w:t>
      </w:r>
      <w:r w:rsidRPr="00A65DA9">
        <w:t>ом</w:t>
      </w:r>
      <w:r w:rsidR="009C7453" w:rsidRPr="00A65DA9">
        <w:t xml:space="preserve"> </w:t>
      </w:r>
      <w:r w:rsidRPr="00A65DA9">
        <w:t>данный показатель</w:t>
      </w:r>
      <w:r w:rsidR="009C7453" w:rsidRPr="00A65DA9">
        <w:t xml:space="preserve"> вырос в 2 раза.</w:t>
      </w:r>
      <w:r w:rsidR="0018784B" w:rsidRPr="009C7453">
        <w:t xml:space="preserve">  </w:t>
      </w:r>
    </w:p>
    <w:p w:rsidR="00F61F97" w:rsidRDefault="004052C3" w:rsidP="00F61F97">
      <w:pPr>
        <w:jc w:val="both"/>
        <w:rPr>
          <w:rStyle w:val="ab"/>
          <w:b w:val="0"/>
          <w:i/>
        </w:rPr>
      </w:pPr>
      <w:r>
        <w:t xml:space="preserve">     </w:t>
      </w:r>
    </w:p>
    <w:p w:rsidR="00E35D33" w:rsidRPr="00E35D33" w:rsidRDefault="00E35D33" w:rsidP="00E35D33">
      <w:pPr>
        <w:pStyle w:val="a5"/>
        <w:ind w:left="0"/>
        <w:contextualSpacing w:val="0"/>
        <w:jc w:val="center"/>
        <w:rPr>
          <w:rStyle w:val="ab"/>
          <w:b w:val="0"/>
          <w:i/>
          <w:szCs w:val="28"/>
        </w:rPr>
      </w:pPr>
      <w:r>
        <w:rPr>
          <w:rStyle w:val="ab"/>
          <w:b w:val="0"/>
          <w:i/>
          <w:szCs w:val="28"/>
        </w:rPr>
        <w:t>Профилактическая работа.</w:t>
      </w:r>
    </w:p>
    <w:p w:rsidR="00BE6C55" w:rsidRPr="003F5062" w:rsidRDefault="00BE6C55" w:rsidP="00BE6C55">
      <w:pPr>
        <w:jc w:val="both"/>
      </w:pPr>
      <w:r w:rsidRPr="00BE6C55">
        <w:t xml:space="preserve">  </w:t>
      </w:r>
      <w:r w:rsidR="003F5062">
        <w:t xml:space="preserve">    </w:t>
      </w:r>
      <w:r w:rsidR="006447F6">
        <w:t xml:space="preserve">   Для предотвращения нарушений, п</w:t>
      </w:r>
      <w:r w:rsidR="003F5062" w:rsidRPr="003F5062">
        <w:t>ри проведении мероприятий по контролю</w:t>
      </w:r>
      <w:r w:rsidR="006447F6">
        <w:t xml:space="preserve">, </w:t>
      </w:r>
      <w:r w:rsidR="003F5062" w:rsidRPr="003F5062">
        <w:t xml:space="preserve"> о</w:t>
      </w:r>
      <w:r w:rsidRPr="003F5062">
        <w:t>собое внимание</w:t>
      </w:r>
      <w:r w:rsidR="006447F6">
        <w:t xml:space="preserve"> </w:t>
      </w:r>
      <w:r w:rsidRPr="003F5062">
        <w:t xml:space="preserve"> уделя</w:t>
      </w:r>
      <w:r w:rsidR="009D5A2B">
        <w:t xml:space="preserve">лось </w:t>
      </w:r>
      <w:r w:rsidRPr="003F5062">
        <w:t xml:space="preserve">профилактическим мероприятиям. </w:t>
      </w:r>
    </w:p>
    <w:p w:rsidR="00755F1D" w:rsidRDefault="00BE6C55" w:rsidP="00BE6C55">
      <w:pPr>
        <w:jc w:val="both"/>
      </w:pPr>
      <w:r w:rsidRPr="003F5062">
        <w:t xml:space="preserve">      </w:t>
      </w:r>
      <w:r w:rsidR="006447F6">
        <w:t xml:space="preserve">   </w:t>
      </w:r>
      <w:r w:rsidRPr="003F5062">
        <w:t xml:space="preserve">В </w:t>
      </w:r>
      <w:r w:rsidR="006447F6">
        <w:t xml:space="preserve"> </w:t>
      </w:r>
      <w:r w:rsidRPr="003F5062">
        <w:t>201</w:t>
      </w:r>
      <w:r w:rsidR="00902CD1">
        <w:t>9</w:t>
      </w:r>
      <w:r w:rsidRPr="003F5062">
        <w:t xml:space="preserve"> год</w:t>
      </w:r>
      <w:r w:rsidR="000559C9">
        <w:t>у</w:t>
      </w:r>
      <w:r w:rsidRPr="003F5062">
        <w:t xml:space="preserve"> </w:t>
      </w:r>
      <w:r w:rsidR="00902CD1">
        <w:t xml:space="preserve">для </w:t>
      </w:r>
      <w:r w:rsidRPr="003F5062">
        <w:t>хозяйствующи</w:t>
      </w:r>
      <w:r w:rsidR="00902CD1">
        <w:t>х</w:t>
      </w:r>
      <w:r w:rsidRPr="003F5062">
        <w:t xml:space="preserve"> субъект</w:t>
      </w:r>
      <w:r w:rsidR="00902CD1">
        <w:t>ов</w:t>
      </w:r>
      <w:r w:rsidR="00755F1D">
        <w:t>, осуществляющих деятельность по производству, хранению и реализации зерна</w:t>
      </w:r>
      <w:r w:rsidRPr="003F5062">
        <w:t xml:space="preserve"> </w:t>
      </w:r>
      <w:r w:rsidR="00755F1D">
        <w:t>проведены  обучающие семинары:</w:t>
      </w:r>
    </w:p>
    <w:p w:rsidR="00755F1D" w:rsidRDefault="00755F1D" w:rsidP="00BE6C55">
      <w:pPr>
        <w:jc w:val="both"/>
      </w:pPr>
      <w:r>
        <w:t xml:space="preserve">     - </w:t>
      </w:r>
      <w:r w:rsidR="00BE6C55" w:rsidRPr="003F5062">
        <w:t xml:space="preserve"> </w:t>
      </w:r>
      <w:r>
        <w:t xml:space="preserve">по </w:t>
      </w:r>
      <w:r w:rsidR="00BE6C55" w:rsidRPr="003F5062">
        <w:t>отбору проб зерна в соответствии с требованиями ГОСТ 13586.3-2015 «Зерно. Правила приёмки и методы отбора проб»,</w:t>
      </w:r>
    </w:p>
    <w:p w:rsidR="00755F1D" w:rsidRDefault="00755F1D" w:rsidP="00BE6C55">
      <w:pPr>
        <w:jc w:val="both"/>
      </w:pPr>
      <w:r>
        <w:t xml:space="preserve"> </w:t>
      </w:r>
      <w:r w:rsidR="006447F6">
        <w:t xml:space="preserve"> </w:t>
      </w:r>
      <w:r>
        <w:t xml:space="preserve">   - по оформлению сопроводительных документов при выпуске зерна в обращении проведены  кустовы</w:t>
      </w:r>
      <w:r w:rsidR="00FD4672">
        <w:t>е</w:t>
      </w:r>
      <w:r>
        <w:t xml:space="preserve"> семинар</w:t>
      </w:r>
      <w:r w:rsidR="00FD4672">
        <w:t>ы</w:t>
      </w:r>
      <w:r>
        <w:t xml:space="preserve"> совместно с департаментом сельс</w:t>
      </w:r>
      <w:r w:rsidR="00AB2691">
        <w:t>кого хозяйства Брянской области.</w:t>
      </w:r>
    </w:p>
    <w:p w:rsidR="00F17FE7" w:rsidRPr="003F5062" w:rsidRDefault="00755F1D" w:rsidP="00BE6C55">
      <w:pPr>
        <w:jc w:val="both"/>
      </w:pPr>
      <w:r>
        <w:t xml:space="preserve">    </w:t>
      </w:r>
      <w:r w:rsidR="00AB2691">
        <w:t>Д</w:t>
      </w:r>
      <w:r w:rsidR="00BE6C55" w:rsidRPr="003F5062">
        <w:t xml:space="preserve">ля специалистов учреждений здравоохранения, образования и социальной защиты населения </w:t>
      </w:r>
      <w:r>
        <w:t xml:space="preserve">проведены семинары </w:t>
      </w:r>
      <w:r w:rsidR="00BE6C55" w:rsidRPr="003F5062">
        <w:t>по вопросам и</w:t>
      </w:r>
      <w:r w:rsidR="00AB2691">
        <w:t>зменения нормативных документов, регламентирующих вопросы закупок</w:t>
      </w:r>
      <w:r w:rsidR="00BE6C55" w:rsidRPr="003F5062">
        <w:t xml:space="preserve"> круп</w:t>
      </w:r>
      <w:r w:rsidR="00AB2691">
        <w:t>.</w:t>
      </w:r>
      <w:r w:rsidR="00BE6C55" w:rsidRPr="003F5062">
        <w:t xml:space="preserve"> </w:t>
      </w:r>
    </w:p>
    <w:p w:rsidR="006447F6" w:rsidRPr="002A24DB" w:rsidRDefault="006447F6" w:rsidP="006447F6">
      <w:pPr>
        <w:pStyle w:val="a5"/>
        <w:ind w:left="0"/>
        <w:contextualSpacing w:val="0"/>
        <w:rPr>
          <w:i/>
          <w:sz w:val="24"/>
          <w:szCs w:val="24"/>
        </w:rPr>
      </w:pPr>
      <w:r w:rsidRPr="003F5062">
        <w:t xml:space="preserve">Поднадзорные объекты систематически  информировались о результатах </w:t>
      </w:r>
      <w:r w:rsidRPr="002A24DB">
        <w:t>деятельности, основных нарушениях, об изменениях требований законодательства.</w:t>
      </w:r>
    </w:p>
    <w:p w:rsidR="00BE6C55" w:rsidRDefault="00755F1D" w:rsidP="00BE6C55">
      <w:pPr>
        <w:jc w:val="both"/>
      </w:pPr>
      <w:r w:rsidRPr="002A24DB">
        <w:lastRenderedPageBreak/>
        <w:t xml:space="preserve">   </w:t>
      </w:r>
      <w:r w:rsidR="006447F6" w:rsidRPr="002A24DB">
        <w:t xml:space="preserve">    </w:t>
      </w:r>
      <w:r w:rsidR="00AB2691">
        <w:t>В средствах массовой информации р</w:t>
      </w:r>
      <w:r w:rsidR="006447F6" w:rsidRPr="002A24DB">
        <w:t xml:space="preserve">азмещено </w:t>
      </w:r>
      <w:r w:rsidR="002B5596" w:rsidRPr="002A24DB">
        <w:t>180</w:t>
      </w:r>
      <w:r w:rsidR="006447F6" w:rsidRPr="002A24DB">
        <w:t xml:space="preserve"> </w:t>
      </w:r>
      <w:r w:rsidR="00AB2691">
        <w:t>различных</w:t>
      </w:r>
      <w:r w:rsidR="002A24DB" w:rsidRPr="002A24DB">
        <w:t xml:space="preserve"> </w:t>
      </w:r>
      <w:r w:rsidR="006447F6" w:rsidRPr="002A24DB">
        <w:t>материалов</w:t>
      </w:r>
      <w:r w:rsidR="00AB2691">
        <w:t>. В</w:t>
      </w:r>
      <w:r w:rsidR="00D8583A">
        <w:t xml:space="preserve"> том числе</w:t>
      </w:r>
      <w:r w:rsidR="006447F6" w:rsidRPr="002A24DB">
        <w:t xml:space="preserve"> н</w:t>
      </w:r>
      <w:r w:rsidR="00BE6C55" w:rsidRPr="002A24DB">
        <w:t xml:space="preserve">а сайте Управления, </w:t>
      </w:r>
      <w:r w:rsidR="00F17FE7" w:rsidRPr="002A24DB">
        <w:t xml:space="preserve">центрального аппарата </w:t>
      </w:r>
      <w:r w:rsidR="00BE6C55" w:rsidRPr="002A24DB">
        <w:t>Россельхознадзора, в</w:t>
      </w:r>
      <w:r w:rsidR="002B5596" w:rsidRPr="002A24DB">
        <w:t xml:space="preserve"> интернет изданиях и других СМИ, а</w:t>
      </w:r>
      <w:r w:rsidR="00721AA8" w:rsidRPr="002A24DB">
        <w:t xml:space="preserve"> так же выступления на телевидении и радио.</w:t>
      </w:r>
    </w:p>
    <w:p w:rsidR="00CE3DF8" w:rsidRPr="00BE6C55" w:rsidRDefault="00CE3DF8" w:rsidP="00BE6C55">
      <w:pPr>
        <w:jc w:val="both"/>
      </w:pPr>
    </w:p>
    <w:sectPr w:rsidR="00CE3DF8" w:rsidRPr="00BE6C55" w:rsidSect="00B70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EE" w:rsidRDefault="00297AEE" w:rsidP="00B70B16">
      <w:r>
        <w:separator/>
      </w:r>
    </w:p>
  </w:endnote>
  <w:endnote w:type="continuationSeparator" w:id="0">
    <w:p w:rsidR="00297AEE" w:rsidRDefault="00297AEE" w:rsidP="00B70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16" w:rsidRDefault="00B70B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16" w:rsidRDefault="00B70B1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16" w:rsidRDefault="00B70B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EE" w:rsidRDefault="00297AEE" w:rsidP="00B70B16">
      <w:r>
        <w:separator/>
      </w:r>
    </w:p>
  </w:footnote>
  <w:footnote w:type="continuationSeparator" w:id="0">
    <w:p w:rsidR="00297AEE" w:rsidRDefault="00297AEE" w:rsidP="00B70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16" w:rsidRDefault="00B70B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16" w:rsidRDefault="00B70B16">
    <w:pPr>
      <w:pStyle w:val="a6"/>
      <w:jc w:val="center"/>
    </w:pPr>
    <w:fldSimple w:instr=" PAGE   \* MERGEFORMAT ">
      <w:r w:rsidR="008001E1">
        <w:rPr>
          <w:noProof/>
        </w:rPr>
        <w:t>4</w:t>
      </w:r>
    </w:fldSimple>
  </w:p>
  <w:p w:rsidR="00B70B16" w:rsidRDefault="00B70B1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16" w:rsidRDefault="00B70B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BD7"/>
    <w:multiLevelType w:val="hybridMultilevel"/>
    <w:tmpl w:val="A11666A6"/>
    <w:lvl w:ilvl="0" w:tplc="1BBA20B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E3E5F9F"/>
    <w:multiLevelType w:val="hybridMultilevel"/>
    <w:tmpl w:val="3EE424D6"/>
    <w:lvl w:ilvl="0" w:tplc="DFC058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F1CFF"/>
    <w:multiLevelType w:val="hybridMultilevel"/>
    <w:tmpl w:val="71041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42BBF"/>
    <w:multiLevelType w:val="hybridMultilevel"/>
    <w:tmpl w:val="3AE4B0FE"/>
    <w:lvl w:ilvl="0" w:tplc="59AC7B8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36C43D5E"/>
    <w:multiLevelType w:val="hybridMultilevel"/>
    <w:tmpl w:val="C756B3EA"/>
    <w:lvl w:ilvl="0" w:tplc="B642AB58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06EE6"/>
    <w:multiLevelType w:val="hybridMultilevel"/>
    <w:tmpl w:val="0046DCA2"/>
    <w:lvl w:ilvl="0" w:tplc="37D8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52815"/>
    <w:multiLevelType w:val="hybridMultilevel"/>
    <w:tmpl w:val="022CABF0"/>
    <w:lvl w:ilvl="0" w:tplc="C2AE2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434DAF"/>
    <w:multiLevelType w:val="hybridMultilevel"/>
    <w:tmpl w:val="885EECB4"/>
    <w:lvl w:ilvl="0" w:tplc="7C02E9DE">
      <w:start w:val="1"/>
      <w:numFmt w:val="decimal"/>
      <w:lvlText w:val="%1."/>
      <w:lvlJc w:val="left"/>
      <w:pPr>
        <w:tabs>
          <w:tab w:val="num" w:pos="700"/>
        </w:tabs>
        <w:ind w:left="7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752561D9"/>
    <w:multiLevelType w:val="hybridMultilevel"/>
    <w:tmpl w:val="48289764"/>
    <w:lvl w:ilvl="0" w:tplc="877C2EDC">
      <w:start w:val="4"/>
      <w:numFmt w:val="decimal"/>
      <w:lvlText w:val="%1."/>
      <w:lvlJc w:val="left"/>
      <w:pPr>
        <w:ind w:left="1920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60FDB"/>
    <w:multiLevelType w:val="hybridMultilevel"/>
    <w:tmpl w:val="D48CA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FA7"/>
    <w:rsid w:val="000054E4"/>
    <w:rsid w:val="0000791C"/>
    <w:rsid w:val="000120E4"/>
    <w:rsid w:val="00013993"/>
    <w:rsid w:val="00014060"/>
    <w:rsid w:val="00016CB9"/>
    <w:rsid w:val="0003039D"/>
    <w:rsid w:val="00030C0A"/>
    <w:rsid w:val="0004077F"/>
    <w:rsid w:val="0004669F"/>
    <w:rsid w:val="00047AF1"/>
    <w:rsid w:val="0005218B"/>
    <w:rsid w:val="0005415B"/>
    <w:rsid w:val="000553C9"/>
    <w:rsid w:val="0005558C"/>
    <w:rsid w:val="000559C9"/>
    <w:rsid w:val="0006164B"/>
    <w:rsid w:val="00063C51"/>
    <w:rsid w:val="000708AE"/>
    <w:rsid w:val="000722F6"/>
    <w:rsid w:val="00073253"/>
    <w:rsid w:val="00074447"/>
    <w:rsid w:val="00074C55"/>
    <w:rsid w:val="00076B63"/>
    <w:rsid w:val="00076EE3"/>
    <w:rsid w:val="000775D6"/>
    <w:rsid w:val="000802FE"/>
    <w:rsid w:val="00096602"/>
    <w:rsid w:val="000A0AAA"/>
    <w:rsid w:val="000B7D92"/>
    <w:rsid w:val="000C01B2"/>
    <w:rsid w:val="000C06AC"/>
    <w:rsid w:val="000C51FE"/>
    <w:rsid w:val="000C6FBD"/>
    <w:rsid w:val="000C7B31"/>
    <w:rsid w:val="000D40B7"/>
    <w:rsid w:val="000E20BC"/>
    <w:rsid w:val="000E2540"/>
    <w:rsid w:val="000E621C"/>
    <w:rsid w:val="000E76B5"/>
    <w:rsid w:val="000F670C"/>
    <w:rsid w:val="000F734A"/>
    <w:rsid w:val="00102430"/>
    <w:rsid w:val="00102B63"/>
    <w:rsid w:val="00107B66"/>
    <w:rsid w:val="001134E8"/>
    <w:rsid w:val="0011546D"/>
    <w:rsid w:val="00122F54"/>
    <w:rsid w:val="00130021"/>
    <w:rsid w:val="0015585D"/>
    <w:rsid w:val="00157716"/>
    <w:rsid w:val="00160575"/>
    <w:rsid w:val="00163039"/>
    <w:rsid w:val="00165FBE"/>
    <w:rsid w:val="001678BE"/>
    <w:rsid w:val="001749A2"/>
    <w:rsid w:val="00175467"/>
    <w:rsid w:val="0017548C"/>
    <w:rsid w:val="00180281"/>
    <w:rsid w:val="001827D0"/>
    <w:rsid w:val="00185BF7"/>
    <w:rsid w:val="0018784B"/>
    <w:rsid w:val="00187A87"/>
    <w:rsid w:val="00187BC8"/>
    <w:rsid w:val="00190BEE"/>
    <w:rsid w:val="00192C01"/>
    <w:rsid w:val="001A27AC"/>
    <w:rsid w:val="001B4D90"/>
    <w:rsid w:val="001B733D"/>
    <w:rsid w:val="001C2C21"/>
    <w:rsid w:val="001C30C2"/>
    <w:rsid w:val="001C333F"/>
    <w:rsid w:val="001C4BD1"/>
    <w:rsid w:val="001F1201"/>
    <w:rsid w:val="001F36BD"/>
    <w:rsid w:val="00210727"/>
    <w:rsid w:val="002170EF"/>
    <w:rsid w:val="00217111"/>
    <w:rsid w:val="0022281F"/>
    <w:rsid w:val="00225901"/>
    <w:rsid w:val="0022728F"/>
    <w:rsid w:val="00230997"/>
    <w:rsid w:val="00234A0C"/>
    <w:rsid w:val="00235552"/>
    <w:rsid w:val="002415BE"/>
    <w:rsid w:val="0024533D"/>
    <w:rsid w:val="00252C7E"/>
    <w:rsid w:val="00254F86"/>
    <w:rsid w:val="002576E8"/>
    <w:rsid w:val="00260B31"/>
    <w:rsid w:val="0026104B"/>
    <w:rsid w:val="00261F88"/>
    <w:rsid w:val="00261FA4"/>
    <w:rsid w:val="00266D3F"/>
    <w:rsid w:val="00270C4B"/>
    <w:rsid w:val="00274FFA"/>
    <w:rsid w:val="0028041C"/>
    <w:rsid w:val="00284956"/>
    <w:rsid w:val="00284D90"/>
    <w:rsid w:val="0028592D"/>
    <w:rsid w:val="0029304E"/>
    <w:rsid w:val="00294098"/>
    <w:rsid w:val="002967F1"/>
    <w:rsid w:val="00297AEE"/>
    <w:rsid w:val="002A24DB"/>
    <w:rsid w:val="002B0B5B"/>
    <w:rsid w:val="002B10BD"/>
    <w:rsid w:val="002B12C8"/>
    <w:rsid w:val="002B1B21"/>
    <w:rsid w:val="002B5596"/>
    <w:rsid w:val="002B7738"/>
    <w:rsid w:val="002B79B9"/>
    <w:rsid w:val="002C37FF"/>
    <w:rsid w:val="002C47F1"/>
    <w:rsid w:val="002C6520"/>
    <w:rsid w:val="002C7414"/>
    <w:rsid w:val="002D0E61"/>
    <w:rsid w:val="002D2096"/>
    <w:rsid w:val="002D6134"/>
    <w:rsid w:val="002E0660"/>
    <w:rsid w:val="002E4984"/>
    <w:rsid w:val="002E51BF"/>
    <w:rsid w:val="002E728B"/>
    <w:rsid w:val="002E75FD"/>
    <w:rsid w:val="002F36B4"/>
    <w:rsid w:val="002F6256"/>
    <w:rsid w:val="002F6A46"/>
    <w:rsid w:val="002F73AA"/>
    <w:rsid w:val="00300F69"/>
    <w:rsid w:val="003031D1"/>
    <w:rsid w:val="003032EF"/>
    <w:rsid w:val="0031345B"/>
    <w:rsid w:val="00320DCD"/>
    <w:rsid w:val="00322D29"/>
    <w:rsid w:val="003249BC"/>
    <w:rsid w:val="00324DA4"/>
    <w:rsid w:val="00335393"/>
    <w:rsid w:val="003414E3"/>
    <w:rsid w:val="0035331B"/>
    <w:rsid w:val="0035521A"/>
    <w:rsid w:val="0036090A"/>
    <w:rsid w:val="00361684"/>
    <w:rsid w:val="0036227D"/>
    <w:rsid w:val="0036322C"/>
    <w:rsid w:val="00363C28"/>
    <w:rsid w:val="00372087"/>
    <w:rsid w:val="00372A40"/>
    <w:rsid w:val="00373451"/>
    <w:rsid w:val="003737B1"/>
    <w:rsid w:val="00375062"/>
    <w:rsid w:val="00377AB2"/>
    <w:rsid w:val="00380712"/>
    <w:rsid w:val="00381B72"/>
    <w:rsid w:val="00383045"/>
    <w:rsid w:val="003872F3"/>
    <w:rsid w:val="00392890"/>
    <w:rsid w:val="003A0065"/>
    <w:rsid w:val="003B0FAC"/>
    <w:rsid w:val="003B3D03"/>
    <w:rsid w:val="003B6696"/>
    <w:rsid w:val="003B7778"/>
    <w:rsid w:val="003C453F"/>
    <w:rsid w:val="003C560F"/>
    <w:rsid w:val="003D17A4"/>
    <w:rsid w:val="003D3473"/>
    <w:rsid w:val="003E3072"/>
    <w:rsid w:val="003E418B"/>
    <w:rsid w:val="003F1A9F"/>
    <w:rsid w:val="003F4D7D"/>
    <w:rsid w:val="003F5062"/>
    <w:rsid w:val="003F74B3"/>
    <w:rsid w:val="003F7E59"/>
    <w:rsid w:val="00403F95"/>
    <w:rsid w:val="004052C3"/>
    <w:rsid w:val="00405C42"/>
    <w:rsid w:val="004078C7"/>
    <w:rsid w:val="00413C89"/>
    <w:rsid w:val="004166B9"/>
    <w:rsid w:val="004178AF"/>
    <w:rsid w:val="00426FDD"/>
    <w:rsid w:val="0042743B"/>
    <w:rsid w:val="00431909"/>
    <w:rsid w:val="00442DB6"/>
    <w:rsid w:val="00444782"/>
    <w:rsid w:val="004464FB"/>
    <w:rsid w:val="004474A6"/>
    <w:rsid w:val="00451299"/>
    <w:rsid w:val="0045676F"/>
    <w:rsid w:val="00461FA3"/>
    <w:rsid w:val="00471D48"/>
    <w:rsid w:val="004745FB"/>
    <w:rsid w:val="004747D9"/>
    <w:rsid w:val="00474A54"/>
    <w:rsid w:val="00474B48"/>
    <w:rsid w:val="00482CB8"/>
    <w:rsid w:val="00483518"/>
    <w:rsid w:val="004847B2"/>
    <w:rsid w:val="004A272E"/>
    <w:rsid w:val="004A3CD5"/>
    <w:rsid w:val="004B0C85"/>
    <w:rsid w:val="004C0AE4"/>
    <w:rsid w:val="004C20AE"/>
    <w:rsid w:val="004C4EE6"/>
    <w:rsid w:val="004C6789"/>
    <w:rsid w:val="004C6E15"/>
    <w:rsid w:val="004D00AC"/>
    <w:rsid w:val="004D1594"/>
    <w:rsid w:val="004D1840"/>
    <w:rsid w:val="004E10B1"/>
    <w:rsid w:val="004E2B79"/>
    <w:rsid w:val="004E350B"/>
    <w:rsid w:val="004E42C4"/>
    <w:rsid w:val="004E72C7"/>
    <w:rsid w:val="004E7A87"/>
    <w:rsid w:val="004E7B44"/>
    <w:rsid w:val="004F2129"/>
    <w:rsid w:val="004F4406"/>
    <w:rsid w:val="00514738"/>
    <w:rsid w:val="00515652"/>
    <w:rsid w:val="0052196F"/>
    <w:rsid w:val="0052723A"/>
    <w:rsid w:val="00532775"/>
    <w:rsid w:val="00536024"/>
    <w:rsid w:val="005372DF"/>
    <w:rsid w:val="005373C1"/>
    <w:rsid w:val="005379CE"/>
    <w:rsid w:val="00543AE9"/>
    <w:rsid w:val="00543F20"/>
    <w:rsid w:val="0054635A"/>
    <w:rsid w:val="00561979"/>
    <w:rsid w:val="00565BA8"/>
    <w:rsid w:val="005674B0"/>
    <w:rsid w:val="005758C8"/>
    <w:rsid w:val="00575BAC"/>
    <w:rsid w:val="00581749"/>
    <w:rsid w:val="00583C6D"/>
    <w:rsid w:val="00584A43"/>
    <w:rsid w:val="005852CE"/>
    <w:rsid w:val="0058573B"/>
    <w:rsid w:val="005943C1"/>
    <w:rsid w:val="005960DA"/>
    <w:rsid w:val="005977FD"/>
    <w:rsid w:val="005A0F78"/>
    <w:rsid w:val="005B5697"/>
    <w:rsid w:val="005B744B"/>
    <w:rsid w:val="005C353F"/>
    <w:rsid w:val="005C4105"/>
    <w:rsid w:val="005C5E79"/>
    <w:rsid w:val="005C7C3A"/>
    <w:rsid w:val="005E094E"/>
    <w:rsid w:val="005E671D"/>
    <w:rsid w:val="005E7306"/>
    <w:rsid w:val="005F051B"/>
    <w:rsid w:val="005F1304"/>
    <w:rsid w:val="005F7F86"/>
    <w:rsid w:val="00602C52"/>
    <w:rsid w:val="00605900"/>
    <w:rsid w:val="00612C39"/>
    <w:rsid w:val="00616010"/>
    <w:rsid w:val="006221FF"/>
    <w:rsid w:val="0062242B"/>
    <w:rsid w:val="006238B6"/>
    <w:rsid w:val="00630338"/>
    <w:rsid w:val="00631A81"/>
    <w:rsid w:val="00636932"/>
    <w:rsid w:val="006447F6"/>
    <w:rsid w:val="00646746"/>
    <w:rsid w:val="00655E54"/>
    <w:rsid w:val="00657DD0"/>
    <w:rsid w:val="00673E77"/>
    <w:rsid w:val="006740DD"/>
    <w:rsid w:val="00675C56"/>
    <w:rsid w:val="00676BB9"/>
    <w:rsid w:val="006775D0"/>
    <w:rsid w:val="0067786C"/>
    <w:rsid w:val="00684575"/>
    <w:rsid w:val="00685035"/>
    <w:rsid w:val="00690361"/>
    <w:rsid w:val="006956F0"/>
    <w:rsid w:val="0069616A"/>
    <w:rsid w:val="006A057B"/>
    <w:rsid w:val="006A24FC"/>
    <w:rsid w:val="006A2657"/>
    <w:rsid w:val="006A4618"/>
    <w:rsid w:val="006B28FD"/>
    <w:rsid w:val="006C0345"/>
    <w:rsid w:val="006C09A7"/>
    <w:rsid w:val="006C265A"/>
    <w:rsid w:val="006C6D64"/>
    <w:rsid w:val="006D1568"/>
    <w:rsid w:val="006D1FEA"/>
    <w:rsid w:val="006D526C"/>
    <w:rsid w:val="006E2032"/>
    <w:rsid w:val="006E4669"/>
    <w:rsid w:val="006E5D3A"/>
    <w:rsid w:val="006E61A8"/>
    <w:rsid w:val="006E7521"/>
    <w:rsid w:val="006F0C9E"/>
    <w:rsid w:val="006F18F7"/>
    <w:rsid w:val="006F281E"/>
    <w:rsid w:val="006F7D8F"/>
    <w:rsid w:val="0071333B"/>
    <w:rsid w:val="007152C1"/>
    <w:rsid w:val="00716C14"/>
    <w:rsid w:val="00717F7A"/>
    <w:rsid w:val="0072032F"/>
    <w:rsid w:val="00721AA8"/>
    <w:rsid w:val="00722A7E"/>
    <w:rsid w:val="00724B0C"/>
    <w:rsid w:val="00726547"/>
    <w:rsid w:val="00736871"/>
    <w:rsid w:val="00737D5C"/>
    <w:rsid w:val="00741160"/>
    <w:rsid w:val="0074532D"/>
    <w:rsid w:val="00746323"/>
    <w:rsid w:val="007478EF"/>
    <w:rsid w:val="00750408"/>
    <w:rsid w:val="00752FDE"/>
    <w:rsid w:val="00755F1D"/>
    <w:rsid w:val="007725BC"/>
    <w:rsid w:val="00774E56"/>
    <w:rsid w:val="00775184"/>
    <w:rsid w:val="00781975"/>
    <w:rsid w:val="00785CBF"/>
    <w:rsid w:val="007931C2"/>
    <w:rsid w:val="007A0C8B"/>
    <w:rsid w:val="007A5EC8"/>
    <w:rsid w:val="007A6133"/>
    <w:rsid w:val="007B023B"/>
    <w:rsid w:val="007B1F1D"/>
    <w:rsid w:val="007B30AE"/>
    <w:rsid w:val="007B4337"/>
    <w:rsid w:val="007B4D1F"/>
    <w:rsid w:val="007B7EE5"/>
    <w:rsid w:val="007C6031"/>
    <w:rsid w:val="007D2A06"/>
    <w:rsid w:val="007D570F"/>
    <w:rsid w:val="007D64F5"/>
    <w:rsid w:val="007E1F80"/>
    <w:rsid w:val="007E37CC"/>
    <w:rsid w:val="007E4CEC"/>
    <w:rsid w:val="007F0ABC"/>
    <w:rsid w:val="007F1A6C"/>
    <w:rsid w:val="007F1E58"/>
    <w:rsid w:val="007F2A03"/>
    <w:rsid w:val="007F54C5"/>
    <w:rsid w:val="007F5CA6"/>
    <w:rsid w:val="007F7A22"/>
    <w:rsid w:val="008001E1"/>
    <w:rsid w:val="0080174E"/>
    <w:rsid w:val="008030A3"/>
    <w:rsid w:val="00803C75"/>
    <w:rsid w:val="008161CE"/>
    <w:rsid w:val="00817BC4"/>
    <w:rsid w:val="0083057B"/>
    <w:rsid w:val="00831280"/>
    <w:rsid w:val="0084365D"/>
    <w:rsid w:val="008442BC"/>
    <w:rsid w:val="008502DF"/>
    <w:rsid w:val="00852FFC"/>
    <w:rsid w:val="00855046"/>
    <w:rsid w:val="0085612F"/>
    <w:rsid w:val="0086030F"/>
    <w:rsid w:val="0086774E"/>
    <w:rsid w:val="0086788F"/>
    <w:rsid w:val="00867CA2"/>
    <w:rsid w:val="008730DF"/>
    <w:rsid w:val="00876A80"/>
    <w:rsid w:val="00881338"/>
    <w:rsid w:val="008837A0"/>
    <w:rsid w:val="00886B19"/>
    <w:rsid w:val="00886E71"/>
    <w:rsid w:val="00890C12"/>
    <w:rsid w:val="008A1052"/>
    <w:rsid w:val="008A4C75"/>
    <w:rsid w:val="008C0481"/>
    <w:rsid w:val="008C4E94"/>
    <w:rsid w:val="008D0D88"/>
    <w:rsid w:val="008D29AC"/>
    <w:rsid w:val="008D3393"/>
    <w:rsid w:val="008D3AB3"/>
    <w:rsid w:val="008D5A93"/>
    <w:rsid w:val="008D5F30"/>
    <w:rsid w:val="008E37FC"/>
    <w:rsid w:val="008E3ECC"/>
    <w:rsid w:val="008E70EA"/>
    <w:rsid w:val="009008D3"/>
    <w:rsid w:val="0090173A"/>
    <w:rsid w:val="0090209F"/>
    <w:rsid w:val="00902CD1"/>
    <w:rsid w:val="00902F34"/>
    <w:rsid w:val="00904741"/>
    <w:rsid w:val="00905DD0"/>
    <w:rsid w:val="0090793E"/>
    <w:rsid w:val="00907BCA"/>
    <w:rsid w:val="009113E3"/>
    <w:rsid w:val="0092038E"/>
    <w:rsid w:val="0092184F"/>
    <w:rsid w:val="00922E6B"/>
    <w:rsid w:val="00924631"/>
    <w:rsid w:val="0092676B"/>
    <w:rsid w:val="00930248"/>
    <w:rsid w:val="00940F09"/>
    <w:rsid w:val="00942BFC"/>
    <w:rsid w:val="009434B7"/>
    <w:rsid w:val="0096106A"/>
    <w:rsid w:val="009634F5"/>
    <w:rsid w:val="00966489"/>
    <w:rsid w:val="009674BA"/>
    <w:rsid w:val="0096752F"/>
    <w:rsid w:val="00973077"/>
    <w:rsid w:val="00980AA9"/>
    <w:rsid w:val="00980CC2"/>
    <w:rsid w:val="00982919"/>
    <w:rsid w:val="00982B8F"/>
    <w:rsid w:val="00987251"/>
    <w:rsid w:val="00987B09"/>
    <w:rsid w:val="0099431C"/>
    <w:rsid w:val="00995BAF"/>
    <w:rsid w:val="00996F42"/>
    <w:rsid w:val="00997677"/>
    <w:rsid w:val="009A0101"/>
    <w:rsid w:val="009A1891"/>
    <w:rsid w:val="009A1DDB"/>
    <w:rsid w:val="009A410C"/>
    <w:rsid w:val="009A7A9A"/>
    <w:rsid w:val="009B2E67"/>
    <w:rsid w:val="009C151E"/>
    <w:rsid w:val="009C18E5"/>
    <w:rsid w:val="009C1C72"/>
    <w:rsid w:val="009C7453"/>
    <w:rsid w:val="009C758C"/>
    <w:rsid w:val="009D1A51"/>
    <w:rsid w:val="009D5A2B"/>
    <w:rsid w:val="009D5F8A"/>
    <w:rsid w:val="009D6370"/>
    <w:rsid w:val="009E117D"/>
    <w:rsid w:val="009E2430"/>
    <w:rsid w:val="009E34ED"/>
    <w:rsid w:val="009E48E5"/>
    <w:rsid w:val="009E4CCB"/>
    <w:rsid w:val="009E6830"/>
    <w:rsid w:val="009E6B9D"/>
    <w:rsid w:val="009F03C0"/>
    <w:rsid w:val="009F6003"/>
    <w:rsid w:val="009F7E96"/>
    <w:rsid w:val="00A01D87"/>
    <w:rsid w:val="00A03E07"/>
    <w:rsid w:val="00A05846"/>
    <w:rsid w:val="00A125D5"/>
    <w:rsid w:val="00A15FCB"/>
    <w:rsid w:val="00A20390"/>
    <w:rsid w:val="00A20CAA"/>
    <w:rsid w:val="00A20E7B"/>
    <w:rsid w:val="00A232B8"/>
    <w:rsid w:val="00A25B66"/>
    <w:rsid w:val="00A32979"/>
    <w:rsid w:val="00A33B09"/>
    <w:rsid w:val="00A3790B"/>
    <w:rsid w:val="00A421C7"/>
    <w:rsid w:val="00A526D5"/>
    <w:rsid w:val="00A53362"/>
    <w:rsid w:val="00A5372D"/>
    <w:rsid w:val="00A54D56"/>
    <w:rsid w:val="00A61B4B"/>
    <w:rsid w:val="00A63858"/>
    <w:rsid w:val="00A64B61"/>
    <w:rsid w:val="00A65A79"/>
    <w:rsid w:val="00A65CCE"/>
    <w:rsid w:val="00A65DA9"/>
    <w:rsid w:val="00A713C0"/>
    <w:rsid w:val="00A71F6D"/>
    <w:rsid w:val="00A850DE"/>
    <w:rsid w:val="00A85D3D"/>
    <w:rsid w:val="00A95BFC"/>
    <w:rsid w:val="00A95E28"/>
    <w:rsid w:val="00AA2E44"/>
    <w:rsid w:val="00AB2691"/>
    <w:rsid w:val="00AB4A77"/>
    <w:rsid w:val="00AD0071"/>
    <w:rsid w:val="00AD1606"/>
    <w:rsid w:val="00AE070E"/>
    <w:rsid w:val="00AE111C"/>
    <w:rsid w:val="00AE1AA2"/>
    <w:rsid w:val="00AE23CA"/>
    <w:rsid w:val="00AE2B17"/>
    <w:rsid w:val="00AE30D7"/>
    <w:rsid w:val="00AE3101"/>
    <w:rsid w:val="00AE3D80"/>
    <w:rsid w:val="00AE55CB"/>
    <w:rsid w:val="00AF7854"/>
    <w:rsid w:val="00B01947"/>
    <w:rsid w:val="00B06231"/>
    <w:rsid w:val="00B07636"/>
    <w:rsid w:val="00B12099"/>
    <w:rsid w:val="00B120C8"/>
    <w:rsid w:val="00B14194"/>
    <w:rsid w:val="00B151F5"/>
    <w:rsid w:val="00B16C4D"/>
    <w:rsid w:val="00B2033E"/>
    <w:rsid w:val="00B25536"/>
    <w:rsid w:val="00B25ECD"/>
    <w:rsid w:val="00B32A38"/>
    <w:rsid w:val="00B3612A"/>
    <w:rsid w:val="00B51DBE"/>
    <w:rsid w:val="00B52DCD"/>
    <w:rsid w:val="00B54732"/>
    <w:rsid w:val="00B60520"/>
    <w:rsid w:val="00B62249"/>
    <w:rsid w:val="00B65BC9"/>
    <w:rsid w:val="00B6688E"/>
    <w:rsid w:val="00B668CB"/>
    <w:rsid w:val="00B70B16"/>
    <w:rsid w:val="00B74569"/>
    <w:rsid w:val="00B745E9"/>
    <w:rsid w:val="00B760D3"/>
    <w:rsid w:val="00B8396F"/>
    <w:rsid w:val="00B83B9E"/>
    <w:rsid w:val="00B8612E"/>
    <w:rsid w:val="00B9061C"/>
    <w:rsid w:val="00B92F41"/>
    <w:rsid w:val="00B9673A"/>
    <w:rsid w:val="00BA0504"/>
    <w:rsid w:val="00BA2496"/>
    <w:rsid w:val="00BA2997"/>
    <w:rsid w:val="00BA75A4"/>
    <w:rsid w:val="00BB6C7D"/>
    <w:rsid w:val="00BC05B8"/>
    <w:rsid w:val="00BC29A4"/>
    <w:rsid w:val="00BC38F5"/>
    <w:rsid w:val="00BD478E"/>
    <w:rsid w:val="00BD562A"/>
    <w:rsid w:val="00BD6480"/>
    <w:rsid w:val="00BE2168"/>
    <w:rsid w:val="00BE30BC"/>
    <w:rsid w:val="00BE6C55"/>
    <w:rsid w:val="00BF3486"/>
    <w:rsid w:val="00C05A70"/>
    <w:rsid w:val="00C11B69"/>
    <w:rsid w:val="00C134B6"/>
    <w:rsid w:val="00C13A90"/>
    <w:rsid w:val="00C16B3B"/>
    <w:rsid w:val="00C205DF"/>
    <w:rsid w:val="00C23063"/>
    <w:rsid w:val="00C23DBA"/>
    <w:rsid w:val="00C251DC"/>
    <w:rsid w:val="00C348DA"/>
    <w:rsid w:val="00C35F3E"/>
    <w:rsid w:val="00C40B22"/>
    <w:rsid w:val="00C42C1E"/>
    <w:rsid w:val="00C453F5"/>
    <w:rsid w:val="00C5011B"/>
    <w:rsid w:val="00C502DE"/>
    <w:rsid w:val="00C55B1E"/>
    <w:rsid w:val="00C57D48"/>
    <w:rsid w:val="00C615D1"/>
    <w:rsid w:val="00C635D1"/>
    <w:rsid w:val="00C6717C"/>
    <w:rsid w:val="00C7146D"/>
    <w:rsid w:val="00C7169F"/>
    <w:rsid w:val="00C71938"/>
    <w:rsid w:val="00C71FC3"/>
    <w:rsid w:val="00C72019"/>
    <w:rsid w:val="00C81E31"/>
    <w:rsid w:val="00C82E88"/>
    <w:rsid w:val="00C9729F"/>
    <w:rsid w:val="00CA05F4"/>
    <w:rsid w:val="00CA484B"/>
    <w:rsid w:val="00CA68EA"/>
    <w:rsid w:val="00CB0118"/>
    <w:rsid w:val="00CB107F"/>
    <w:rsid w:val="00CB559B"/>
    <w:rsid w:val="00CB73B6"/>
    <w:rsid w:val="00CE049A"/>
    <w:rsid w:val="00CE35B6"/>
    <w:rsid w:val="00CE3DF8"/>
    <w:rsid w:val="00CE496A"/>
    <w:rsid w:val="00CE4CF1"/>
    <w:rsid w:val="00CE7A8D"/>
    <w:rsid w:val="00CF49AE"/>
    <w:rsid w:val="00CF4B84"/>
    <w:rsid w:val="00CF55F2"/>
    <w:rsid w:val="00CF642B"/>
    <w:rsid w:val="00CF6DD2"/>
    <w:rsid w:val="00D01C50"/>
    <w:rsid w:val="00D03FA7"/>
    <w:rsid w:val="00D07A00"/>
    <w:rsid w:val="00D07C20"/>
    <w:rsid w:val="00D146B4"/>
    <w:rsid w:val="00D15831"/>
    <w:rsid w:val="00D15BDE"/>
    <w:rsid w:val="00D161FF"/>
    <w:rsid w:val="00D2763B"/>
    <w:rsid w:val="00D27718"/>
    <w:rsid w:val="00D32233"/>
    <w:rsid w:val="00D36ED7"/>
    <w:rsid w:val="00D429C9"/>
    <w:rsid w:val="00D4358E"/>
    <w:rsid w:val="00D4549C"/>
    <w:rsid w:val="00D46EF2"/>
    <w:rsid w:val="00D50552"/>
    <w:rsid w:val="00D53B90"/>
    <w:rsid w:val="00D54BF1"/>
    <w:rsid w:val="00D60A71"/>
    <w:rsid w:val="00D6395B"/>
    <w:rsid w:val="00D639EF"/>
    <w:rsid w:val="00D63C1F"/>
    <w:rsid w:val="00D63EF5"/>
    <w:rsid w:val="00D643D8"/>
    <w:rsid w:val="00D724DD"/>
    <w:rsid w:val="00D73017"/>
    <w:rsid w:val="00D75FD7"/>
    <w:rsid w:val="00D76CF4"/>
    <w:rsid w:val="00D8334F"/>
    <w:rsid w:val="00D8583A"/>
    <w:rsid w:val="00DA2308"/>
    <w:rsid w:val="00DA2383"/>
    <w:rsid w:val="00DA3F90"/>
    <w:rsid w:val="00DA44B6"/>
    <w:rsid w:val="00DA4BDF"/>
    <w:rsid w:val="00DA7131"/>
    <w:rsid w:val="00DB560E"/>
    <w:rsid w:val="00DC15B4"/>
    <w:rsid w:val="00DC5B21"/>
    <w:rsid w:val="00DD34FD"/>
    <w:rsid w:val="00DD3790"/>
    <w:rsid w:val="00DE1C11"/>
    <w:rsid w:val="00DE2892"/>
    <w:rsid w:val="00DE3342"/>
    <w:rsid w:val="00DE7BC9"/>
    <w:rsid w:val="00DF05D6"/>
    <w:rsid w:val="00DF4510"/>
    <w:rsid w:val="00E14E1E"/>
    <w:rsid w:val="00E15BCA"/>
    <w:rsid w:val="00E214A9"/>
    <w:rsid w:val="00E214D3"/>
    <w:rsid w:val="00E30769"/>
    <w:rsid w:val="00E30BAA"/>
    <w:rsid w:val="00E30DB3"/>
    <w:rsid w:val="00E31091"/>
    <w:rsid w:val="00E32389"/>
    <w:rsid w:val="00E34DE1"/>
    <w:rsid w:val="00E35D33"/>
    <w:rsid w:val="00E36E30"/>
    <w:rsid w:val="00E4797C"/>
    <w:rsid w:val="00E54872"/>
    <w:rsid w:val="00E567E2"/>
    <w:rsid w:val="00E60F5C"/>
    <w:rsid w:val="00E6581E"/>
    <w:rsid w:val="00E66500"/>
    <w:rsid w:val="00E66D63"/>
    <w:rsid w:val="00E70FC1"/>
    <w:rsid w:val="00E71187"/>
    <w:rsid w:val="00E748B6"/>
    <w:rsid w:val="00E812C8"/>
    <w:rsid w:val="00E872AE"/>
    <w:rsid w:val="00E9349C"/>
    <w:rsid w:val="00E93FA1"/>
    <w:rsid w:val="00E94019"/>
    <w:rsid w:val="00E95F09"/>
    <w:rsid w:val="00EA0B97"/>
    <w:rsid w:val="00EA144B"/>
    <w:rsid w:val="00EA403A"/>
    <w:rsid w:val="00EA42F1"/>
    <w:rsid w:val="00EA7475"/>
    <w:rsid w:val="00EB5EEB"/>
    <w:rsid w:val="00EB7C20"/>
    <w:rsid w:val="00EC4D07"/>
    <w:rsid w:val="00ED047E"/>
    <w:rsid w:val="00ED6FE7"/>
    <w:rsid w:val="00ED79BF"/>
    <w:rsid w:val="00EE3CAE"/>
    <w:rsid w:val="00EE4783"/>
    <w:rsid w:val="00EF061C"/>
    <w:rsid w:val="00EF0E88"/>
    <w:rsid w:val="00F00DC6"/>
    <w:rsid w:val="00F01C6D"/>
    <w:rsid w:val="00F0516E"/>
    <w:rsid w:val="00F14B21"/>
    <w:rsid w:val="00F16FE3"/>
    <w:rsid w:val="00F1782D"/>
    <w:rsid w:val="00F17FE7"/>
    <w:rsid w:val="00F2386A"/>
    <w:rsid w:val="00F25261"/>
    <w:rsid w:val="00F305F4"/>
    <w:rsid w:val="00F32282"/>
    <w:rsid w:val="00F37352"/>
    <w:rsid w:val="00F40C38"/>
    <w:rsid w:val="00F5093D"/>
    <w:rsid w:val="00F54063"/>
    <w:rsid w:val="00F55125"/>
    <w:rsid w:val="00F559B7"/>
    <w:rsid w:val="00F55A58"/>
    <w:rsid w:val="00F56BA0"/>
    <w:rsid w:val="00F61F97"/>
    <w:rsid w:val="00F7228E"/>
    <w:rsid w:val="00F72A7E"/>
    <w:rsid w:val="00F73171"/>
    <w:rsid w:val="00F76DF8"/>
    <w:rsid w:val="00F82CAE"/>
    <w:rsid w:val="00F82F90"/>
    <w:rsid w:val="00F86B2C"/>
    <w:rsid w:val="00F91F48"/>
    <w:rsid w:val="00F92688"/>
    <w:rsid w:val="00F9317D"/>
    <w:rsid w:val="00F94135"/>
    <w:rsid w:val="00F94E40"/>
    <w:rsid w:val="00FA35FC"/>
    <w:rsid w:val="00FB1E6A"/>
    <w:rsid w:val="00FC094D"/>
    <w:rsid w:val="00FC1FEC"/>
    <w:rsid w:val="00FC2C90"/>
    <w:rsid w:val="00FC6D6D"/>
    <w:rsid w:val="00FD4672"/>
    <w:rsid w:val="00FD528F"/>
    <w:rsid w:val="00FD553B"/>
    <w:rsid w:val="00FD7214"/>
    <w:rsid w:val="00FE0802"/>
    <w:rsid w:val="00FE2118"/>
    <w:rsid w:val="00FE2675"/>
    <w:rsid w:val="00FE41AB"/>
    <w:rsid w:val="00FE4FCA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AA"/>
    <w:pPr>
      <w:ind w:firstLine="142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2A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6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6">
    <w:name w:val="Font Style16"/>
    <w:rsid w:val="0036227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rsid w:val="0036227D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E872AE"/>
    <w:pPr>
      <w:ind w:left="720" w:firstLine="709"/>
      <w:contextualSpacing/>
      <w:jc w:val="both"/>
    </w:pPr>
    <w:rPr>
      <w:szCs w:val="22"/>
    </w:rPr>
  </w:style>
  <w:style w:type="paragraph" w:styleId="a6">
    <w:name w:val="header"/>
    <w:basedOn w:val="a"/>
    <w:link w:val="a7"/>
    <w:uiPriority w:val="99"/>
    <w:unhideWhenUsed/>
    <w:rsid w:val="00B70B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0B16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0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0B16"/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F76D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basedOn w:val="a0"/>
    <w:uiPriority w:val="99"/>
    <w:semiHidden/>
    <w:unhideWhenUsed/>
    <w:rsid w:val="005A0F78"/>
    <w:rPr>
      <w:color w:val="0000FF"/>
      <w:u w:val="single"/>
    </w:rPr>
  </w:style>
  <w:style w:type="character" w:styleId="ab">
    <w:name w:val="Strong"/>
    <w:basedOn w:val="a0"/>
    <w:uiPriority w:val="22"/>
    <w:qFormat/>
    <w:rsid w:val="00CF5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A6D0-EBE4-4F1F-B4A6-6F31C3E8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Viktor</cp:lastModifiedBy>
  <cp:revision>2</cp:revision>
  <cp:lastPrinted>2019-07-05T07:45:00Z</cp:lastPrinted>
  <dcterms:created xsi:type="dcterms:W3CDTF">2020-01-19T18:40:00Z</dcterms:created>
  <dcterms:modified xsi:type="dcterms:W3CDTF">2020-01-19T18:40:00Z</dcterms:modified>
</cp:coreProperties>
</file>