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1A" w:rsidRDefault="00416F1A" w:rsidP="00416F1A">
      <w:pPr>
        <w:pStyle w:val="a3"/>
      </w:pPr>
      <w:r>
        <w:t xml:space="preserve">Карантинное фитосанитарное состояние территории Брянской области </w:t>
      </w:r>
    </w:p>
    <w:p w:rsidR="00416F1A" w:rsidRDefault="00416F1A" w:rsidP="00416F1A">
      <w:pPr>
        <w:pStyle w:val="a3"/>
        <w:rPr>
          <w:sz w:val="28"/>
          <w:szCs w:val="28"/>
        </w:rPr>
      </w:pPr>
    </w:p>
    <w:p w:rsidR="00416F1A" w:rsidRDefault="00416F1A" w:rsidP="00416F1A">
      <w:pPr>
        <w:pStyle w:val="a3"/>
        <w:rPr>
          <w:sz w:val="28"/>
          <w:szCs w:val="28"/>
        </w:rPr>
      </w:pPr>
    </w:p>
    <w:p w:rsidR="00416F1A" w:rsidRDefault="00416F1A" w:rsidP="00416F1A">
      <w:pPr>
        <w:pStyle w:val="a3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  <w:r w:rsidR="00785ABB">
        <w:rPr>
          <w:sz w:val="28"/>
          <w:szCs w:val="28"/>
        </w:rPr>
        <w:t xml:space="preserve"> Присутствующие!</w:t>
      </w:r>
    </w:p>
    <w:p w:rsidR="00416F1A" w:rsidRDefault="00416F1A" w:rsidP="00416F1A">
      <w:pPr>
        <w:pStyle w:val="a3"/>
        <w:rPr>
          <w:sz w:val="28"/>
          <w:szCs w:val="28"/>
        </w:rPr>
      </w:pPr>
    </w:p>
    <w:p w:rsidR="00B263A9" w:rsidRDefault="00B263A9" w:rsidP="00416F1A">
      <w:pPr>
        <w:pStyle w:val="a3"/>
        <w:rPr>
          <w:sz w:val="28"/>
          <w:szCs w:val="28"/>
        </w:rPr>
      </w:pPr>
    </w:p>
    <w:p w:rsidR="00B75C1B" w:rsidRDefault="00B263A9" w:rsidP="00B263A9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 w:rsidRPr="00B263A9">
        <w:rPr>
          <w:sz w:val="28"/>
          <w:szCs w:val="28"/>
        </w:rPr>
        <w:t>В настоящее вре</w:t>
      </w:r>
      <w:r w:rsidR="00A878A1">
        <w:rPr>
          <w:sz w:val="28"/>
          <w:szCs w:val="28"/>
        </w:rPr>
        <w:t>мя в Российской Федерации действует</w:t>
      </w:r>
      <w:r w:rsidRPr="00B263A9">
        <w:rPr>
          <w:sz w:val="28"/>
          <w:szCs w:val="28"/>
        </w:rPr>
        <w:t xml:space="preserve"> единый перечень карантинных объектов Евразийского экономического союза. В него входит </w:t>
      </w:r>
      <w:r w:rsidR="00A0292B">
        <w:rPr>
          <w:b/>
          <w:sz w:val="28"/>
          <w:szCs w:val="28"/>
        </w:rPr>
        <w:t>235</w:t>
      </w:r>
      <w:r w:rsidR="00A0292B">
        <w:rPr>
          <w:sz w:val="28"/>
          <w:szCs w:val="28"/>
        </w:rPr>
        <w:t xml:space="preserve"> видов</w:t>
      </w:r>
      <w:r w:rsidRPr="00B263A9">
        <w:rPr>
          <w:sz w:val="28"/>
          <w:szCs w:val="28"/>
        </w:rPr>
        <w:t xml:space="preserve"> карантинных вредных организмов. Из них </w:t>
      </w:r>
      <w:r w:rsidR="00A0292B">
        <w:rPr>
          <w:b/>
          <w:sz w:val="28"/>
          <w:szCs w:val="28"/>
        </w:rPr>
        <w:t>132</w:t>
      </w:r>
      <w:r w:rsidR="00A0292B">
        <w:rPr>
          <w:sz w:val="28"/>
          <w:szCs w:val="28"/>
        </w:rPr>
        <w:t xml:space="preserve"> вида</w:t>
      </w:r>
      <w:r w:rsidRPr="00B263A9">
        <w:rPr>
          <w:sz w:val="28"/>
          <w:szCs w:val="28"/>
        </w:rPr>
        <w:t xml:space="preserve"> насекомых,</w:t>
      </w:r>
      <w:r w:rsidR="00A0292B">
        <w:rPr>
          <w:sz w:val="28"/>
          <w:szCs w:val="28"/>
        </w:rPr>
        <w:t xml:space="preserve"> </w:t>
      </w:r>
      <w:r w:rsidR="00A0292B" w:rsidRPr="00A0292B">
        <w:rPr>
          <w:b/>
          <w:sz w:val="28"/>
          <w:szCs w:val="28"/>
        </w:rPr>
        <w:t>9</w:t>
      </w:r>
      <w:r w:rsidR="00A0292B">
        <w:rPr>
          <w:sz w:val="28"/>
          <w:szCs w:val="28"/>
        </w:rPr>
        <w:t xml:space="preserve"> видов нематод,</w:t>
      </w:r>
      <w:r w:rsidRPr="00B263A9">
        <w:rPr>
          <w:sz w:val="28"/>
          <w:szCs w:val="28"/>
        </w:rPr>
        <w:t xml:space="preserve"> </w:t>
      </w:r>
      <w:r w:rsidR="00A0292B">
        <w:rPr>
          <w:b/>
          <w:sz w:val="28"/>
          <w:szCs w:val="28"/>
        </w:rPr>
        <w:t>74</w:t>
      </w:r>
      <w:r w:rsidR="00B4202C">
        <w:rPr>
          <w:sz w:val="28"/>
          <w:szCs w:val="28"/>
        </w:rPr>
        <w:t xml:space="preserve"> вида грибных,</w:t>
      </w:r>
      <w:r w:rsidRPr="00B263A9">
        <w:rPr>
          <w:sz w:val="28"/>
          <w:szCs w:val="28"/>
        </w:rPr>
        <w:t xml:space="preserve"> бактериальных </w:t>
      </w:r>
      <w:r w:rsidR="00B4202C">
        <w:rPr>
          <w:sz w:val="28"/>
          <w:szCs w:val="28"/>
        </w:rPr>
        <w:t>и вирусных</w:t>
      </w:r>
      <w:r w:rsidRPr="00B263A9">
        <w:rPr>
          <w:sz w:val="28"/>
          <w:szCs w:val="28"/>
        </w:rPr>
        <w:t xml:space="preserve">болезней и </w:t>
      </w:r>
      <w:r w:rsidR="00A0292B">
        <w:rPr>
          <w:b/>
          <w:sz w:val="28"/>
          <w:szCs w:val="28"/>
        </w:rPr>
        <w:t>20</w:t>
      </w:r>
      <w:r w:rsidRPr="00B263A9">
        <w:rPr>
          <w:sz w:val="28"/>
          <w:szCs w:val="28"/>
        </w:rPr>
        <w:t xml:space="preserve"> видов сорняков.</w:t>
      </w:r>
    </w:p>
    <w:p w:rsidR="00B75C1B" w:rsidRDefault="00B75C1B" w:rsidP="00B263A9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</w:p>
    <w:p w:rsidR="00B263A9" w:rsidRPr="00B263A9" w:rsidRDefault="00935640" w:rsidP="00B75C1B">
      <w:pPr>
        <w:pStyle w:val="1"/>
        <w:shd w:val="clear" w:color="auto" w:fill="auto"/>
        <w:spacing w:before="0"/>
        <w:ind w:right="20" w:firstLine="860"/>
        <w:jc w:val="center"/>
        <w:rPr>
          <w:sz w:val="28"/>
          <w:szCs w:val="28"/>
        </w:rPr>
      </w:pPr>
      <w:r w:rsidRPr="00935640">
        <w:rPr>
          <w:i/>
          <w:sz w:val="28"/>
          <w:szCs w:val="28"/>
        </w:rPr>
        <w:t>(Слайд 2)</w:t>
      </w:r>
    </w:p>
    <w:p w:rsidR="00B263A9" w:rsidRDefault="00B263A9" w:rsidP="00416F1A">
      <w:pPr>
        <w:pStyle w:val="a3"/>
        <w:rPr>
          <w:sz w:val="28"/>
          <w:szCs w:val="28"/>
        </w:rPr>
      </w:pPr>
    </w:p>
    <w:p w:rsidR="00607E80" w:rsidRDefault="00B263A9" w:rsidP="00416F1A">
      <w:pPr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416F1A">
        <w:rPr>
          <w:rFonts w:ascii="Times New Roman" w:hAnsi="Times New Roman" w:cs="Times New Roman"/>
          <w:bCs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нашего </w:t>
      </w:r>
      <w:r w:rsidR="00416F1A">
        <w:rPr>
          <w:rFonts w:ascii="Times New Roman" w:hAnsi="Times New Roman" w:cs="Times New Roman"/>
          <w:bCs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bCs/>
          <w:sz w:val="28"/>
          <w:szCs w:val="28"/>
        </w:rPr>
        <w:t>по состоянию на сегодняшний день</w:t>
      </w:r>
      <w:r w:rsidR="006F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7BD">
        <w:rPr>
          <w:rFonts w:ascii="Times New Roman" w:hAnsi="Times New Roman" w:cs="Times New Roman"/>
          <w:bCs/>
          <w:sz w:val="28"/>
          <w:szCs w:val="28"/>
        </w:rPr>
        <w:t xml:space="preserve">установлен карантин по </w:t>
      </w:r>
      <w:r w:rsidR="006317BD" w:rsidRPr="006317B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16F1A">
        <w:rPr>
          <w:rFonts w:ascii="Times New Roman" w:hAnsi="Times New Roman" w:cs="Times New Roman"/>
          <w:bCs/>
          <w:sz w:val="28"/>
          <w:szCs w:val="28"/>
        </w:rPr>
        <w:t xml:space="preserve"> карантинным вредным организма</w:t>
      </w:r>
      <w:r w:rsidR="006317BD">
        <w:rPr>
          <w:rFonts w:ascii="Times New Roman" w:hAnsi="Times New Roman" w:cs="Times New Roman"/>
          <w:bCs/>
          <w:sz w:val="28"/>
          <w:szCs w:val="28"/>
        </w:rPr>
        <w:t>м</w:t>
      </w:r>
      <w:r w:rsidR="00416F1A">
        <w:rPr>
          <w:rFonts w:ascii="Times New Roman" w:hAnsi="Times New Roman" w:cs="Times New Roman"/>
          <w:bCs/>
          <w:sz w:val="28"/>
          <w:szCs w:val="28"/>
        </w:rPr>
        <w:t>:</w:t>
      </w:r>
      <w:r w:rsidR="00935640" w:rsidRPr="00935640">
        <w:t xml:space="preserve"> </w:t>
      </w:r>
    </w:p>
    <w:p w:rsidR="00416F1A" w:rsidRDefault="00935640" w:rsidP="00607E80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640">
        <w:rPr>
          <w:rFonts w:ascii="Times New Roman" w:hAnsi="Times New Roman" w:cs="Times New Roman"/>
          <w:bCs/>
          <w:i/>
          <w:sz w:val="28"/>
          <w:szCs w:val="28"/>
        </w:rPr>
        <w:t>(Слайд 3)</w:t>
      </w:r>
    </w:p>
    <w:p w:rsidR="006317BD" w:rsidRPr="006317BD" w:rsidRDefault="00C770D3" w:rsidP="00416F1A">
      <w:pPr>
        <w:pStyle w:val="1"/>
        <w:numPr>
          <w:ilvl w:val="0"/>
          <w:numId w:val="1"/>
        </w:numPr>
        <w:shd w:val="clear" w:color="auto" w:fill="auto"/>
        <w:tabs>
          <w:tab w:val="left" w:pos="1498"/>
        </w:tabs>
        <w:spacing w:before="0" w:line="490" w:lineRule="exact"/>
        <w:ind w:right="20" w:firstLine="860"/>
        <w:jc w:val="both"/>
        <w:rPr>
          <w:rStyle w:val="a7"/>
          <w:bCs w:val="0"/>
          <w:sz w:val="28"/>
          <w:szCs w:val="28"/>
          <w:shd w:val="clear" w:color="auto" w:fill="auto"/>
        </w:rPr>
      </w:pPr>
      <w:r>
        <w:rPr>
          <w:rStyle w:val="a7"/>
          <w:bCs w:val="0"/>
          <w:sz w:val="28"/>
          <w:szCs w:val="28"/>
          <w:shd w:val="clear" w:color="auto" w:fill="auto"/>
        </w:rPr>
        <w:t>у</w:t>
      </w:r>
      <w:r w:rsidR="006317BD" w:rsidRPr="006317BD">
        <w:rPr>
          <w:rStyle w:val="a7"/>
          <w:bCs w:val="0"/>
          <w:sz w:val="28"/>
          <w:szCs w:val="28"/>
          <w:shd w:val="clear" w:color="auto" w:fill="auto"/>
        </w:rPr>
        <w:t xml:space="preserve">сачам рода </w:t>
      </w:r>
      <w:proofErr w:type="spellStart"/>
      <w:r w:rsidR="006317BD" w:rsidRPr="006317BD">
        <w:rPr>
          <w:rStyle w:val="a7"/>
          <w:bCs w:val="0"/>
          <w:sz w:val="28"/>
          <w:szCs w:val="28"/>
          <w:shd w:val="clear" w:color="auto" w:fill="auto"/>
          <w:lang w:val="en-US"/>
        </w:rPr>
        <w:t>Monochamus</w:t>
      </w:r>
      <w:proofErr w:type="spellEnd"/>
      <w:r w:rsidR="006317BD" w:rsidRPr="006317BD">
        <w:rPr>
          <w:rStyle w:val="a7"/>
          <w:b w:val="0"/>
          <w:bCs w:val="0"/>
          <w:sz w:val="28"/>
          <w:szCs w:val="28"/>
          <w:shd w:val="clear" w:color="auto" w:fill="auto"/>
        </w:rPr>
        <w:t xml:space="preserve"> </w:t>
      </w:r>
      <w:r w:rsidR="006317BD">
        <w:rPr>
          <w:rStyle w:val="a7"/>
          <w:b w:val="0"/>
          <w:bCs w:val="0"/>
          <w:sz w:val="28"/>
          <w:szCs w:val="28"/>
          <w:shd w:val="clear" w:color="auto" w:fill="auto"/>
        </w:rPr>
        <w:t>на площади 1,2 млн. гектаров лесов области;</w:t>
      </w:r>
    </w:p>
    <w:p w:rsidR="006317BD" w:rsidRPr="00C770D3" w:rsidRDefault="00C770D3" w:rsidP="00416F1A">
      <w:pPr>
        <w:pStyle w:val="1"/>
        <w:numPr>
          <w:ilvl w:val="0"/>
          <w:numId w:val="1"/>
        </w:numPr>
        <w:shd w:val="clear" w:color="auto" w:fill="auto"/>
        <w:tabs>
          <w:tab w:val="left" w:pos="1498"/>
        </w:tabs>
        <w:spacing w:before="0" w:line="490" w:lineRule="exact"/>
        <w:ind w:right="20" w:firstLine="860"/>
        <w:jc w:val="both"/>
        <w:rPr>
          <w:rStyle w:val="a7"/>
          <w:bCs w:val="0"/>
          <w:sz w:val="28"/>
          <w:szCs w:val="28"/>
          <w:shd w:val="clear" w:color="auto" w:fill="auto"/>
        </w:rPr>
      </w:pPr>
      <w:r w:rsidRPr="00C770D3">
        <w:rPr>
          <w:b/>
          <w:sz w:val="28"/>
          <w:szCs w:val="28"/>
        </w:rPr>
        <w:t>ясеневой изумрудной златке</w:t>
      </w:r>
      <w:r w:rsidRPr="00C770D3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C770D3">
        <w:rPr>
          <w:color w:val="333333"/>
          <w:sz w:val="28"/>
          <w:szCs w:val="28"/>
          <w:shd w:val="clear" w:color="auto" w:fill="FFFFFF"/>
        </w:rPr>
        <w:t>Бежицком</w:t>
      </w:r>
      <w:proofErr w:type="spellEnd"/>
      <w:r w:rsidRPr="00C770D3">
        <w:rPr>
          <w:color w:val="333333"/>
          <w:sz w:val="28"/>
          <w:szCs w:val="28"/>
          <w:shd w:val="clear" w:color="auto" w:fill="FFFFFF"/>
        </w:rPr>
        <w:t xml:space="preserve"> районе г. Брянска на площади 5,36 га</w:t>
      </w:r>
    </w:p>
    <w:p w:rsidR="00416F1A" w:rsidRDefault="00416F1A" w:rsidP="00416F1A">
      <w:pPr>
        <w:pStyle w:val="1"/>
        <w:numPr>
          <w:ilvl w:val="0"/>
          <w:numId w:val="1"/>
        </w:numPr>
        <w:shd w:val="clear" w:color="auto" w:fill="auto"/>
        <w:tabs>
          <w:tab w:val="left" w:pos="1498"/>
        </w:tabs>
        <w:spacing w:before="0" w:line="490" w:lineRule="exact"/>
        <w:ind w:right="20" w:firstLine="86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повиликам рода </w:t>
      </w:r>
      <w:proofErr w:type="spellStart"/>
      <w:r>
        <w:rPr>
          <w:rStyle w:val="a7"/>
          <w:sz w:val="28"/>
          <w:szCs w:val="28"/>
          <w:lang w:val="en-US"/>
        </w:rPr>
        <w:t>Cuscuta</w:t>
      </w:r>
      <w:proofErr w:type="spellEnd"/>
      <w:r w:rsidR="006317BD">
        <w:rPr>
          <w:sz w:val="28"/>
          <w:szCs w:val="28"/>
        </w:rPr>
        <w:t xml:space="preserve"> на площади 32</w:t>
      </w:r>
      <w:r>
        <w:rPr>
          <w:sz w:val="28"/>
          <w:szCs w:val="28"/>
        </w:rPr>
        <w:t xml:space="preserve">8 </w:t>
      </w:r>
      <w:r w:rsidR="006317BD">
        <w:rPr>
          <w:sz w:val="28"/>
          <w:szCs w:val="28"/>
        </w:rPr>
        <w:t>гектаров в Брянском,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Погарском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Рогнединском</w:t>
      </w:r>
      <w:proofErr w:type="spellEnd"/>
      <w:r>
        <w:rPr>
          <w:sz w:val="28"/>
          <w:szCs w:val="28"/>
        </w:rPr>
        <w:t>, Севском и Трубчевском районах;</w:t>
      </w:r>
    </w:p>
    <w:p w:rsidR="00416F1A" w:rsidRDefault="00416F1A" w:rsidP="00416F1A">
      <w:pPr>
        <w:pStyle w:val="1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490" w:lineRule="exact"/>
        <w:ind w:right="20" w:firstLine="86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амброзии полыннолистной и трехраздельной</w:t>
      </w:r>
      <w:r>
        <w:rPr>
          <w:sz w:val="28"/>
          <w:szCs w:val="28"/>
        </w:rPr>
        <w:t xml:space="preserve"> на площади 104 гектара в Климовском и </w:t>
      </w:r>
      <w:proofErr w:type="spellStart"/>
      <w:r>
        <w:rPr>
          <w:sz w:val="28"/>
          <w:szCs w:val="28"/>
        </w:rPr>
        <w:t>Злынковском</w:t>
      </w:r>
      <w:proofErr w:type="spellEnd"/>
      <w:r>
        <w:rPr>
          <w:sz w:val="28"/>
          <w:szCs w:val="28"/>
        </w:rPr>
        <w:t xml:space="preserve"> районах, городе Брянске;</w:t>
      </w:r>
    </w:p>
    <w:p w:rsidR="00416F1A" w:rsidRDefault="00416F1A" w:rsidP="00416F1A">
      <w:pPr>
        <w:pStyle w:val="1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490" w:lineRule="exact"/>
        <w:ind w:right="20" w:firstLine="86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бактериальному ожогу плодовых культур</w:t>
      </w:r>
      <w:r>
        <w:rPr>
          <w:sz w:val="28"/>
          <w:szCs w:val="28"/>
        </w:rPr>
        <w:t xml:space="preserve"> на площади около 2</w:t>
      </w:r>
      <w:r w:rsidR="006317BD">
        <w:rPr>
          <w:sz w:val="28"/>
          <w:szCs w:val="28"/>
        </w:rPr>
        <w:t>,52 гектаров в Красногорском районе</w:t>
      </w:r>
      <w:r>
        <w:rPr>
          <w:sz w:val="28"/>
          <w:szCs w:val="28"/>
        </w:rPr>
        <w:t>;</w:t>
      </w:r>
    </w:p>
    <w:p w:rsidR="008C74FA" w:rsidRPr="008C74FA" w:rsidRDefault="008C74FA" w:rsidP="00416F1A">
      <w:pPr>
        <w:pStyle w:val="1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490" w:lineRule="exact"/>
        <w:ind w:right="20" w:firstLine="860"/>
        <w:jc w:val="both"/>
        <w:rPr>
          <w:sz w:val="28"/>
          <w:szCs w:val="28"/>
        </w:rPr>
      </w:pPr>
      <w:r w:rsidRPr="008C74FA">
        <w:rPr>
          <w:b/>
          <w:sz w:val="28"/>
          <w:szCs w:val="28"/>
        </w:rPr>
        <w:t>антракнозу земляники</w:t>
      </w:r>
      <w:r w:rsidRPr="008C74FA">
        <w:rPr>
          <w:i/>
          <w:sz w:val="28"/>
          <w:szCs w:val="28"/>
        </w:rPr>
        <w:t xml:space="preserve"> </w:t>
      </w:r>
      <w:r w:rsidRPr="008C74FA">
        <w:rPr>
          <w:sz w:val="28"/>
          <w:szCs w:val="28"/>
        </w:rPr>
        <w:t xml:space="preserve"> на площади 8,92 га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Погарском</w:t>
      </w:r>
      <w:proofErr w:type="spellEnd"/>
      <w:r w:rsidRPr="008C74F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районе;</w:t>
      </w:r>
    </w:p>
    <w:p w:rsidR="00416F1A" w:rsidRDefault="00416F1A" w:rsidP="00416F1A">
      <w:pPr>
        <w:pStyle w:val="1"/>
        <w:numPr>
          <w:ilvl w:val="0"/>
          <w:numId w:val="1"/>
        </w:numPr>
        <w:shd w:val="clear" w:color="auto" w:fill="auto"/>
        <w:tabs>
          <w:tab w:val="left" w:pos="1488"/>
        </w:tabs>
        <w:spacing w:before="0" w:line="490" w:lineRule="exact"/>
        <w:ind w:right="20" w:firstLine="86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западному цветочному </w:t>
      </w:r>
      <w:proofErr w:type="spellStart"/>
      <w:r>
        <w:rPr>
          <w:rStyle w:val="a7"/>
          <w:sz w:val="28"/>
          <w:szCs w:val="28"/>
        </w:rPr>
        <w:t>трипсу</w:t>
      </w:r>
      <w:proofErr w:type="spellEnd"/>
      <w:r>
        <w:rPr>
          <w:sz w:val="28"/>
          <w:szCs w:val="28"/>
        </w:rPr>
        <w:t xml:space="preserve"> на площади 25,5 гектаров закрытого грунта в Брянском районе и городе Брянске;</w:t>
      </w:r>
    </w:p>
    <w:p w:rsidR="00416F1A" w:rsidRDefault="00416F1A" w:rsidP="00416F1A">
      <w:pPr>
        <w:pStyle w:val="1"/>
        <w:numPr>
          <w:ilvl w:val="0"/>
          <w:numId w:val="1"/>
        </w:numPr>
        <w:shd w:val="clear" w:color="auto" w:fill="auto"/>
        <w:tabs>
          <w:tab w:val="left" w:pos="1498"/>
        </w:tabs>
        <w:spacing w:before="0" w:line="490" w:lineRule="exact"/>
        <w:ind w:right="20" w:firstLine="86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раку картофеля</w:t>
      </w:r>
      <w:r>
        <w:rPr>
          <w:sz w:val="28"/>
          <w:szCs w:val="28"/>
        </w:rPr>
        <w:t xml:space="preserve"> на площади около 3-х гектаров в личных подсобных хозяйствах </w:t>
      </w: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района.</w:t>
      </w:r>
    </w:p>
    <w:p w:rsidR="00607E80" w:rsidRDefault="002357C2" w:rsidP="00416F1A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</w:t>
      </w:r>
      <w:proofErr w:type="spellStart"/>
      <w:r w:rsidR="0018694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ссельх</w:t>
      </w:r>
      <w:r w:rsidR="00186944">
        <w:rPr>
          <w:rFonts w:ascii="Times New Roman" w:hAnsi="Times New Roman" w:cs="Times New Roman"/>
          <w:sz w:val="28"/>
          <w:szCs w:val="28"/>
        </w:rPr>
        <w:t>ознадзор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86944">
        <w:rPr>
          <w:rFonts w:ascii="Times New Roman" w:hAnsi="Times New Roman" w:cs="Times New Roman"/>
          <w:sz w:val="28"/>
          <w:szCs w:val="28"/>
        </w:rPr>
        <w:t>, хозяйствующи</w:t>
      </w:r>
      <w:r w:rsidR="00136A52">
        <w:rPr>
          <w:rFonts w:ascii="Times New Roman" w:hAnsi="Times New Roman" w:cs="Times New Roman"/>
          <w:sz w:val="28"/>
          <w:szCs w:val="28"/>
        </w:rPr>
        <w:t>ми</w:t>
      </w:r>
      <w:r w:rsidR="0018694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36A52">
        <w:rPr>
          <w:rFonts w:ascii="Times New Roman" w:hAnsi="Times New Roman" w:cs="Times New Roman"/>
          <w:sz w:val="28"/>
          <w:szCs w:val="28"/>
        </w:rPr>
        <w:t>ами</w:t>
      </w:r>
      <w:r w:rsidR="00186944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136A52">
        <w:rPr>
          <w:rFonts w:ascii="Times New Roman" w:hAnsi="Times New Roman" w:cs="Times New Roman"/>
          <w:sz w:val="28"/>
          <w:szCs w:val="28"/>
        </w:rPr>
        <w:t>ами</w:t>
      </w:r>
      <w:r w:rsidR="00186944">
        <w:rPr>
          <w:rFonts w:ascii="Times New Roman" w:hAnsi="Times New Roman" w:cs="Times New Roman"/>
          <w:sz w:val="28"/>
          <w:szCs w:val="28"/>
        </w:rPr>
        <w:t xml:space="preserve"> власти субъекта, организова</w:t>
      </w:r>
      <w:r w:rsidR="00136A52">
        <w:rPr>
          <w:rFonts w:ascii="Times New Roman" w:hAnsi="Times New Roman" w:cs="Times New Roman"/>
          <w:sz w:val="28"/>
          <w:szCs w:val="28"/>
        </w:rPr>
        <w:t>на</w:t>
      </w:r>
      <w:r w:rsidR="00186944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136A5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86944">
        <w:rPr>
          <w:rFonts w:ascii="Times New Roman" w:hAnsi="Times New Roman" w:cs="Times New Roman"/>
          <w:sz w:val="28"/>
          <w:szCs w:val="28"/>
        </w:rPr>
        <w:t xml:space="preserve"> по локализации и ликвидации очагов карантинных объектов.</w:t>
      </w:r>
      <w:r w:rsidR="0093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1A" w:rsidRPr="00935640" w:rsidRDefault="00935640" w:rsidP="00607E80">
      <w:pPr>
        <w:tabs>
          <w:tab w:val="left" w:pos="868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5640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35640">
        <w:rPr>
          <w:rFonts w:ascii="Times New Roman" w:hAnsi="Times New Roman" w:cs="Times New Roman"/>
          <w:i/>
          <w:sz w:val="28"/>
          <w:szCs w:val="28"/>
        </w:rPr>
        <w:t>)</w:t>
      </w:r>
    </w:p>
    <w:p w:rsidR="00136A52" w:rsidRPr="004319B0" w:rsidRDefault="00136A52" w:rsidP="00136A52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35640">
        <w:rPr>
          <w:rFonts w:ascii="Times New Roman" w:hAnsi="Times New Roman" w:cs="Times New Roman"/>
          <w:sz w:val="28"/>
          <w:szCs w:val="28"/>
        </w:rPr>
        <w:t>В результате данн</w:t>
      </w:r>
      <w:r w:rsidR="005B7DAB">
        <w:rPr>
          <w:rFonts w:ascii="Times New Roman" w:hAnsi="Times New Roman" w:cs="Times New Roman"/>
          <w:sz w:val="28"/>
          <w:szCs w:val="28"/>
        </w:rPr>
        <w:t>ой работы в прошлом году, в ранее установленной карантинной зоне в Трубчевском районе</w:t>
      </w:r>
      <w:r w:rsidRPr="00935640">
        <w:rPr>
          <w:rFonts w:ascii="Times New Roman" w:hAnsi="Times New Roman" w:cs="Times New Roman"/>
          <w:sz w:val="28"/>
          <w:szCs w:val="28"/>
        </w:rPr>
        <w:t xml:space="preserve"> </w:t>
      </w:r>
      <w:r w:rsidR="004319B0" w:rsidRPr="004319B0">
        <w:rPr>
          <w:rFonts w:ascii="Times New Roman" w:hAnsi="Times New Roman"/>
          <w:sz w:val="28"/>
          <w:szCs w:val="28"/>
        </w:rPr>
        <w:t>на площади 26,798 тыс. га снят карантин по бактериальному ожогу плодовых культур.</w:t>
      </w:r>
    </w:p>
    <w:p w:rsidR="00136A52" w:rsidRPr="00935640" w:rsidRDefault="00136A52" w:rsidP="00136A52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35640">
        <w:rPr>
          <w:rFonts w:ascii="Times New Roman" w:hAnsi="Times New Roman" w:cs="Times New Roman"/>
          <w:sz w:val="28"/>
          <w:szCs w:val="28"/>
        </w:rPr>
        <w:t xml:space="preserve">Это конечно положительный показатель, указывающий на оздоровление карантинного фитосанитарного состояния субъекта. </w:t>
      </w:r>
    </w:p>
    <w:p w:rsidR="00136A52" w:rsidRPr="00935640" w:rsidRDefault="00136A52" w:rsidP="00136A52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35640">
        <w:rPr>
          <w:rFonts w:ascii="Times New Roman" w:hAnsi="Times New Roman" w:cs="Times New Roman"/>
          <w:sz w:val="28"/>
          <w:szCs w:val="28"/>
        </w:rPr>
        <w:t>Но одновременно с этим б</w:t>
      </w:r>
      <w:r w:rsidR="004319B0">
        <w:rPr>
          <w:rFonts w:ascii="Times New Roman" w:hAnsi="Times New Roman" w:cs="Times New Roman"/>
          <w:sz w:val="28"/>
          <w:szCs w:val="28"/>
        </w:rPr>
        <w:t>ыл наложен карантин по антракнозу земляники на площади 8,92</w:t>
      </w:r>
      <w:r w:rsidRPr="00935640">
        <w:rPr>
          <w:rFonts w:ascii="Times New Roman" w:hAnsi="Times New Roman" w:cs="Times New Roman"/>
          <w:sz w:val="28"/>
          <w:szCs w:val="28"/>
        </w:rPr>
        <w:t xml:space="preserve"> гектар</w:t>
      </w:r>
      <w:r w:rsidR="004319B0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="004319B0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="00FC2A9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319B0">
        <w:rPr>
          <w:rFonts w:ascii="Times New Roman" w:hAnsi="Times New Roman" w:cs="Times New Roman"/>
          <w:sz w:val="28"/>
          <w:szCs w:val="28"/>
        </w:rPr>
        <w:t>.</w:t>
      </w:r>
    </w:p>
    <w:p w:rsidR="00416F1A" w:rsidRDefault="006B7867" w:rsidP="00416F1A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Многие</w:t>
      </w:r>
      <w:r w:rsidR="00416F1A">
        <w:rPr>
          <w:rFonts w:ascii="Times New Roman" w:hAnsi="Times New Roman" w:cs="Times New Roman"/>
          <w:bCs/>
          <w:sz w:val="28"/>
          <w:szCs w:val="28"/>
        </w:rPr>
        <w:t xml:space="preserve"> подумают, что это их не касается, что </w:t>
      </w:r>
      <w:proofErr w:type="spellStart"/>
      <w:r w:rsidR="00416F1A">
        <w:rPr>
          <w:rFonts w:ascii="Times New Roman" w:hAnsi="Times New Roman" w:cs="Times New Roman"/>
          <w:bCs/>
          <w:sz w:val="28"/>
          <w:szCs w:val="28"/>
        </w:rPr>
        <w:t>Россельхознадзор</w:t>
      </w:r>
      <w:proofErr w:type="spellEnd"/>
      <w:r w:rsidR="00416F1A">
        <w:rPr>
          <w:rFonts w:ascii="Times New Roman" w:hAnsi="Times New Roman" w:cs="Times New Roman"/>
          <w:bCs/>
          <w:sz w:val="28"/>
          <w:szCs w:val="28"/>
        </w:rPr>
        <w:t xml:space="preserve"> носится с какими – то «букашками», отвлекая народ от </w:t>
      </w:r>
      <w:r w:rsidR="00186944">
        <w:rPr>
          <w:rFonts w:ascii="Times New Roman" w:hAnsi="Times New Roman" w:cs="Times New Roman"/>
          <w:bCs/>
          <w:sz w:val="28"/>
          <w:szCs w:val="28"/>
        </w:rPr>
        <w:t>«</w:t>
      </w:r>
      <w:r w:rsidR="00416F1A">
        <w:rPr>
          <w:rFonts w:ascii="Times New Roman" w:hAnsi="Times New Roman" w:cs="Times New Roman"/>
          <w:bCs/>
          <w:sz w:val="28"/>
          <w:szCs w:val="28"/>
        </w:rPr>
        <w:t>великих</w:t>
      </w:r>
      <w:r w:rsidR="00186944">
        <w:rPr>
          <w:rFonts w:ascii="Times New Roman" w:hAnsi="Times New Roman" w:cs="Times New Roman"/>
          <w:bCs/>
          <w:sz w:val="28"/>
          <w:szCs w:val="28"/>
        </w:rPr>
        <w:t>»</w:t>
      </w:r>
      <w:r w:rsidR="00416F1A">
        <w:rPr>
          <w:rFonts w:ascii="Times New Roman" w:hAnsi="Times New Roman" w:cs="Times New Roman"/>
          <w:bCs/>
          <w:sz w:val="28"/>
          <w:szCs w:val="28"/>
        </w:rPr>
        <w:t xml:space="preserve"> дел.</w:t>
      </w:r>
      <w:r w:rsidR="00186944">
        <w:rPr>
          <w:rFonts w:ascii="Times New Roman" w:hAnsi="Times New Roman" w:cs="Times New Roman"/>
          <w:bCs/>
          <w:sz w:val="28"/>
          <w:szCs w:val="28"/>
        </w:rPr>
        <w:t xml:space="preserve"> Т.е. во главу угла ставится</w:t>
      </w:r>
      <w:r w:rsidR="004A217F">
        <w:rPr>
          <w:rFonts w:ascii="Times New Roman" w:hAnsi="Times New Roman" w:cs="Times New Roman"/>
          <w:bCs/>
          <w:sz w:val="28"/>
          <w:szCs w:val="28"/>
        </w:rPr>
        <w:t>,</w:t>
      </w:r>
      <w:r w:rsidR="00186944">
        <w:rPr>
          <w:rFonts w:ascii="Times New Roman" w:hAnsi="Times New Roman" w:cs="Times New Roman"/>
          <w:bCs/>
          <w:sz w:val="28"/>
          <w:szCs w:val="28"/>
        </w:rPr>
        <w:t xml:space="preserve"> прежде всего</w:t>
      </w:r>
      <w:r w:rsidR="004A217F">
        <w:rPr>
          <w:rFonts w:ascii="Times New Roman" w:hAnsi="Times New Roman" w:cs="Times New Roman"/>
          <w:bCs/>
          <w:sz w:val="28"/>
          <w:szCs w:val="28"/>
        </w:rPr>
        <w:t>,</w:t>
      </w:r>
      <w:r w:rsidR="005E78F7">
        <w:rPr>
          <w:rFonts w:ascii="Times New Roman" w:hAnsi="Times New Roman" w:cs="Times New Roman"/>
          <w:bCs/>
          <w:sz w:val="28"/>
          <w:szCs w:val="28"/>
        </w:rPr>
        <w:t xml:space="preserve"> максимальный урожай</w:t>
      </w:r>
      <w:r w:rsidR="00186944">
        <w:rPr>
          <w:rFonts w:ascii="Times New Roman" w:hAnsi="Times New Roman" w:cs="Times New Roman"/>
          <w:bCs/>
          <w:sz w:val="28"/>
          <w:szCs w:val="28"/>
        </w:rPr>
        <w:t>. Что само по себе и неплохо.</w:t>
      </w:r>
    </w:p>
    <w:p w:rsidR="00416F1A" w:rsidRDefault="00416F1A" w:rsidP="00416F1A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 это до той поры, когда и у них обнаружится какая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«козявка». Ведь карантинные объекты, будь то вредители, болезни, сорняки наносят существенный как физический вред, а это снижение урожая и ухуд</w:t>
      </w:r>
      <w:r w:rsidR="001C2708">
        <w:rPr>
          <w:rFonts w:ascii="Times New Roman" w:hAnsi="Times New Roman" w:cs="Times New Roman"/>
          <w:bCs/>
          <w:sz w:val="28"/>
          <w:szCs w:val="28"/>
        </w:rPr>
        <w:t>шение качества, так и экономический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зараженная карантинными объектами продукция никому не нужна.</w:t>
      </w:r>
    </w:p>
    <w:p w:rsidR="00C6295A" w:rsidRDefault="004A217F" w:rsidP="00416F1A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Хочу отметить, что в последнее время появились предпосылки распространения совсем нетипичных для нашего региона карантинных объектов. </w:t>
      </w:r>
      <w:r w:rsidR="00416F1A">
        <w:rPr>
          <w:rFonts w:ascii="Times New Roman" w:hAnsi="Times New Roman" w:cs="Times New Roman"/>
          <w:bCs/>
          <w:sz w:val="28"/>
          <w:szCs w:val="28"/>
        </w:rPr>
        <w:t xml:space="preserve">Здесь немаловажную роль играют внешние факторы, тот же климат. </w:t>
      </w:r>
    </w:p>
    <w:p w:rsidR="00416F1A" w:rsidRDefault="00935640" w:rsidP="00C6295A">
      <w:pPr>
        <w:tabs>
          <w:tab w:val="left" w:pos="868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640">
        <w:rPr>
          <w:rFonts w:ascii="Times New Roman" w:hAnsi="Times New Roman" w:cs="Times New Roman"/>
          <w:bCs/>
          <w:i/>
          <w:sz w:val="28"/>
          <w:szCs w:val="28"/>
        </w:rPr>
        <w:t>(Слайд 5)</w:t>
      </w:r>
    </w:p>
    <w:p w:rsidR="00C6295A" w:rsidRDefault="00186944" w:rsidP="00416F1A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57C2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416F1A" w:rsidRPr="002357C2">
        <w:rPr>
          <w:rFonts w:ascii="Times New Roman" w:hAnsi="Times New Roman" w:cs="Times New Roman"/>
          <w:bCs/>
          <w:i/>
          <w:sz w:val="28"/>
          <w:szCs w:val="28"/>
        </w:rPr>
        <w:t>ля справки</w:t>
      </w:r>
      <w:r w:rsidR="00416F1A" w:rsidRPr="00935640">
        <w:rPr>
          <w:rFonts w:ascii="Times New Roman" w:hAnsi="Times New Roman" w:cs="Times New Roman"/>
          <w:bCs/>
          <w:sz w:val="28"/>
          <w:szCs w:val="28"/>
        </w:rPr>
        <w:t>. Еще недавно считалось что амброзия – это растение короткого светового дня и ее произрастание выше 50</w:t>
      </w:r>
      <w:r w:rsidR="00416F1A" w:rsidRPr="00935640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="00416F1A" w:rsidRPr="009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6F1A" w:rsidRPr="00935640">
        <w:rPr>
          <w:rFonts w:ascii="Times New Roman" w:hAnsi="Times New Roman" w:cs="Times New Roman"/>
          <w:bCs/>
          <w:sz w:val="28"/>
          <w:szCs w:val="28"/>
        </w:rPr>
        <w:t>с.ш</w:t>
      </w:r>
      <w:proofErr w:type="spellEnd"/>
      <w:r w:rsidR="00416F1A" w:rsidRPr="00935640">
        <w:rPr>
          <w:rFonts w:ascii="Times New Roman" w:hAnsi="Times New Roman" w:cs="Times New Roman"/>
          <w:bCs/>
          <w:sz w:val="28"/>
          <w:szCs w:val="28"/>
        </w:rPr>
        <w:t>. маловероятно. Но как мы видим</w:t>
      </w:r>
      <w:r w:rsidR="006B64D5">
        <w:rPr>
          <w:rFonts w:ascii="Times New Roman" w:hAnsi="Times New Roman" w:cs="Times New Roman"/>
          <w:bCs/>
          <w:sz w:val="28"/>
          <w:szCs w:val="28"/>
        </w:rPr>
        <w:t>,</w:t>
      </w:r>
      <w:r w:rsidR="00416F1A" w:rsidRPr="00935640">
        <w:rPr>
          <w:rFonts w:ascii="Times New Roman" w:hAnsi="Times New Roman" w:cs="Times New Roman"/>
          <w:bCs/>
          <w:sz w:val="28"/>
          <w:szCs w:val="28"/>
        </w:rPr>
        <w:t xml:space="preserve"> она неплохо себя чувствует и у нас, а это 55</w:t>
      </w:r>
      <w:r w:rsidR="00416F1A" w:rsidRPr="00935640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="00935640" w:rsidRPr="009356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5640" w:rsidRPr="00935640">
        <w:rPr>
          <w:rFonts w:ascii="Times New Roman" w:hAnsi="Times New Roman" w:cs="Times New Roman"/>
          <w:bCs/>
          <w:sz w:val="28"/>
          <w:szCs w:val="28"/>
        </w:rPr>
        <w:t>с.ш</w:t>
      </w:r>
      <w:proofErr w:type="spellEnd"/>
      <w:r w:rsidR="0093564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935640" w:rsidRPr="00935640" w:rsidRDefault="00935640" w:rsidP="00C6295A">
      <w:pPr>
        <w:tabs>
          <w:tab w:val="left" w:pos="868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5640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416F1A" w:rsidRPr="00935640" w:rsidRDefault="00416F1A" w:rsidP="00416F1A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640">
        <w:rPr>
          <w:rFonts w:ascii="Times New Roman" w:hAnsi="Times New Roman" w:cs="Times New Roman"/>
          <w:bCs/>
          <w:sz w:val="28"/>
          <w:szCs w:val="28"/>
        </w:rPr>
        <w:t>А такие  карантинные вредители как томатная моль и западный кукурузный жук зарегистрированы на Украине и в Белоруссии. И как мы все понимаем, для того чтобы попасть к нам, паспорт им не нужен. Такие дела обстоят и с</w:t>
      </w:r>
      <w:r w:rsidR="00186944" w:rsidRPr="00935640">
        <w:rPr>
          <w:rFonts w:ascii="Times New Roman" w:hAnsi="Times New Roman" w:cs="Times New Roman"/>
          <w:bCs/>
          <w:sz w:val="28"/>
          <w:szCs w:val="28"/>
        </w:rPr>
        <w:t>о</w:t>
      </w:r>
      <w:r w:rsidRPr="00935640">
        <w:rPr>
          <w:rFonts w:ascii="Times New Roman" w:hAnsi="Times New Roman" w:cs="Times New Roman"/>
          <w:bCs/>
          <w:sz w:val="28"/>
          <w:szCs w:val="28"/>
        </w:rPr>
        <w:t xml:space="preserve"> многими другими карантинными объектами. </w:t>
      </w:r>
    </w:p>
    <w:p w:rsidR="00416F1A" w:rsidRDefault="00416F1A" w:rsidP="00416F1A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Поэтому, чтобы улучшить карантинную фитосанитарную обстановку в регионе и создать ему, как сейчас модно выражаться, хороший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экспортнаправленный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имидж, нам нужно совместно проводить мероприятия по ликвидации уже имеющихся на нашей территории карантинных фитосанитарных зон, а еще, я считаю, мероприятия по предупреждению появления новых.</w:t>
      </w:r>
    </w:p>
    <w:p w:rsidR="004A217F" w:rsidRDefault="004A217F" w:rsidP="00416F1A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Почему это так важно?</w:t>
      </w:r>
    </w:p>
    <w:p w:rsidR="00416F1A" w:rsidRPr="00B4202C" w:rsidRDefault="002E5769" w:rsidP="00416F1A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02C">
        <w:rPr>
          <w:rFonts w:ascii="Times New Roman" w:hAnsi="Times New Roman" w:cs="Times New Roman"/>
          <w:bCs/>
          <w:sz w:val="28"/>
          <w:szCs w:val="28"/>
        </w:rPr>
        <w:t>Опять же для справки. За 2021 год</w:t>
      </w:r>
      <w:r w:rsidR="00416F1A" w:rsidRPr="00B4202C">
        <w:rPr>
          <w:rFonts w:ascii="Times New Roman" w:hAnsi="Times New Roman" w:cs="Times New Roman"/>
          <w:bCs/>
          <w:sz w:val="28"/>
          <w:szCs w:val="28"/>
        </w:rPr>
        <w:t xml:space="preserve"> хозяйствующими субъектами Брянской облас</w:t>
      </w:r>
      <w:r w:rsidRPr="00B4202C">
        <w:rPr>
          <w:rFonts w:ascii="Times New Roman" w:hAnsi="Times New Roman" w:cs="Times New Roman"/>
          <w:bCs/>
          <w:sz w:val="28"/>
          <w:szCs w:val="28"/>
        </w:rPr>
        <w:t>ти было экспортировано более 248</w:t>
      </w:r>
      <w:r w:rsidR="00416F1A" w:rsidRPr="00B4202C">
        <w:rPr>
          <w:rFonts w:ascii="Times New Roman" w:hAnsi="Times New Roman" w:cs="Times New Roman"/>
          <w:bCs/>
          <w:sz w:val="28"/>
          <w:szCs w:val="28"/>
        </w:rPr>
        <w:t>,0 тыс. тон</w:t>
      </w:r>
      <w:r w:rsidRPr="00B4202C">
        <w:rPr>
          <w:rFonts w:ascii="Times New Roman" w:hAnsi="Times New Roman" w:cs="Times New Roman"/>
          <w:bCs/>
          <w:sz w:val="28"/>
          <w:szCs w:val="28"/>
        </w:rPr>
        <w:t>н зерна и продуктов его переработки, около 31,0 тыс. тонн картофеля</w:t>
      </w:r>
      <w:r w:rsidR="00416F1A" w:rsidRPr="00B42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02C">
        <w:rPr>
          <w:rFonts w:ascii="Times New Roman" w:hAnsi="Times New Roman" w:cs="Times New Roman"/>
          <w:bCs/>
          <w:sz w:val="28"/>
          <w:szCs w:val="28"/>
        </w:rPr>
        <w:t>и продуктов его переработки, около 54,0 тыс. куб. метров пиломатериалов. Вся эта продукция отправлялась не только в страны ближнего зарубежья, но и в страны ЕС и др.</w:t>
      </w:r>
    </w:p>
    <w:p w:rsidR="009C34D0" w:rsidRDefault="009C34D0" w:rsidP="009C34D0">
      <w:pPr>
        <w:tabs>
          <w:tab w:val="left" w:pos="868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640">
        <w:rPr>
          <w:rFonts w:ascii="Times New Roman" w:hAnsi="Times New Roman" w:cs="Times New Roman"/>
          <w:bCs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93564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9C34D0" w:rsidRPr="00935640" w:rsidRDefault="009C34D0" w:rsidP="00416F1A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F1A" w:rsidRDefault="00416F1A" w:rsidP="00416F1A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проводит огромную работу по недопущению карантинных организмов, как на территорию Российской Федерации, так и на территорию нашей области. Вся продукция растительного происхождения, в том числе посевной и посадочный материал</w:t>
      </w:r>
      <w:r w:rsidR="00C81E2F">
        <w:rPr>
          <w:rFonts w:ascii="Times New Roman" w:hAnsi="Times New Roman" w:cs="Times New Roman"/>
          <w:sz w:val="28"/>
          <w:szCs w:val="28"/>
        </w:rPr>
        <w:t>, поступающие из-за пределов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проходит обязательный карантинный фитосанитарный контроль.</w:t>
      </w:r>
    </w:p>
    <w:p w:rsidR="00416F1A" w:rsidRDefault="00416F1A" w:rsidP="00416F1A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 межрегиональными перевозками дело обстоит не столь прекрасно. Здесь, как на границе</w:t>
      </w:r>
      <w:r w:rsidR="00490C4F">
        <w:rPr>
          <w:rFonts w:ascii="Times New Roman" w:hAnsi="Times New Roman" w:cs="Times New Roman"/>
          <w:sz w:val="28"/>
          <w:szCs w:val="28"/>
        </w:rPr>
        <w:t>,</w:t>
      </w:r>
      <w:r w:rsidR="00986E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тотального контроля нет. И этим многие пользуются. Например, вот сейчас один из главных вопросов – ввоз семенного и посадочного материала. </w:t>
      </w:r>
    </w:p>
    <w:p w:rsidR="00416F1A" w:rsidRDefault="00416F1A" w:rsidP="00416F1A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понимаем, что собственных семян у нас недостаточно, а некоторые, такие как семена кукурузы</w:t>
      </w:r>
      <w:r w:rsidR="006521F0">
        <w:rPr>
          <w:rFonts w:ascii="Times New Roman" w:hAnsi="Times New Roman" w:cs="Times New Roman"/>
          <w:sz w:val="28"/>
          <w:szCs w:val="28"/>
        </w:rPr>
        <w:t>, подсолнечника, сахарной свеклы, рапса</w:t>
      </w:r>
      <w:r>
        <w:rPr>
          <w:rFonts w:ascii="Times New Roman" w:hAnsi="Times New Roman" w:cs="Times New Roman"/>
          <w:sz w:val="28"/>
          <w:szCs w:val="28"/>
        </w:rPr>
        <w:t xml:space="preserve"> и семена некоторых многолетних и однолетних трав мы не производим. В силу причин экономического характера, а некоторые по халатности, многие наши сельхозпроизводители покупают семена неизвестного происхождения и, как показывает наша практика, небезопасные в фитосанитарном отношении.</w:t>
      </w:r>
    </w:p>
    <w:p w:rsidR="00416F1A" w:rsidRDefault="00416F1A" w:rsidP="00416F1A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16F1A" w:rsidRDefault="00416F1A" w:rsidP="00416F1A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этом вопросе я вижу наше с вами взаимодействие – в соответствии с законодательством уведомлять наше </w:t>
      </w:r>
      <w:r w:rsidR="006521F0">
        <w:rPr>
          <w:rFonts w:ascii="Times New Roman" w:hAnsi="Times New Roman" w:cs="Times New Roman"/>
          <w:sz w:val="28"/>
          <w:szCs w:val="28"/>
        </w:rPr>
        <w:t xml:space="preserve">Управление о поступлении семян и другой </w:t>
      </w:r>
      <w:proofErr w:type="spellStart"/>
      <w:r w:rsidR="006521F0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6521F0">
        <w:rPr>
          <w:rFonts w:ascii="Times New Roman" w:hAnsi="Times New Roman" w:cs="Times New Roman"/>
          <w:sz w:val="28"/>
          <w:szCs w:val="28"/>
        </w:rPr>
        <w:t xml:space="preserve"> продукции. </w:t>
      </w:r>
      <w:r w:rsidR="00333235">
        <w:rPr>
          <w:rFonts w:ascii="Times New Roman" w:hAnsi="Times New Roman" w:cs="Times New Roman"/>
          <w:sz w:val="28"/>
          <w:szCs w:val="28"/>
        </w:rPr>
        <w:t xml:space="preserve">Ведь за 2020 год 386 раз хозяйствующие субъекты не уведомляли о поставках, а ведь это прямая угроза фитосанитарному благополучию </w:t>
      </w:r>
      <w:r w:rsidR="00333235">
        <w:rPr>
          <w:rFonts w:ascii="Times New Roman" w:hAnsi="Times New Roman" w:cs="Times New Roman"/>
          <w:sz w:val="28"/>
          <w:szCs w:val="28"/>
        </w:rPr>
        <w:lastRenderedPageBreak/>
        <w:t xml:space="preserve">региона. Кроме того виновные понесли за это ответственность. Надеюсь в текущем году механизм уведомлений будет отработан. </w:t>
      </w:r>
    </w:p>
    <w:p w:rsidR="00416F1A" w:rsidRDefault="000B2A64" w:rsidP="000B2A64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для сведения хочется сказать, что специалисты Управления в рамках своих полномочий в соответств</w:t>
      </w:r>
      <w:r w:rsidR="00333235">
        <w:rPr>
          <w:rFonts w:ascii="Times New Roman" w:hAnsi="Times New Roman" w:cs="Times New Roman"/>
          <w:bCs/>
          <w:sz w:val="28"/>
          <w:szCs w:val="28"/>
        </w:rPr>
        <w:t>ии с законодательством РФ в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году, как и в предыдущие годы, будут проводить плановые рейдовые обследования с целью выявления карантинных объектов без участия хозяйствующих субъектов. И по результатам этих обследований будут приниматься решения о наложении</w:t>
      </w:r>
      <w:r w:rsidR="00A75A37">
        <w:rPr>
          <w:rFonts w:ascii="Times New Roman" w:hAnsi="Times New Roman" w:cs="Times New Roman"/>
          <w:bCs/>
          <w:sz w:val="28"/>
          <w:szCs w:val="28"/>
        </w:rPr>
        <w:t xml:space="preserve"> или снятии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карантина</w:t>
      </w:r>
      <w:r w:rsidR="00A75A37">
        <w:rPr>
          <w:rFonts w:ascii="Times New Roman" w:hAnsi="Times New Roman" w:cs="Times New Roman"/>
          <w:bCs/>
          <w:sz w:val="28"/>
          <w:szCs w:val="28"/>
        </w:rPr>
        <w:t>.</w:t>
      </w:r>
    </w:p>
    <w:p w:rsidR="00416F1A" w:rsidRDefault="00416F1A" w:rsidP="00416F1A">
      <w:pPr>
        <w:tabs>
          <w:tab w:val="left" w:pos="86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F1A" w:rsidRDefault="00416F1A" w:rsidP="00416F1A">
      <w:pPr>
        <w:rPr>
          <w:rFonts w:ascii="Times New Roman" w:hAnsi="Times New Roman" w:cs="Times New Roman"/>
        </w:rPr>
      </w:pPr>
    </w:p>
    <w:p w:rsidR="001433D5" w:rsidRDefault="001433D5"/>
    <w:sectPr w:rsidR="001433D5" w:rsidSect="00416F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92D"/>
    <w:multiLevelType w:val="multilevel"/>
    <w:tmpl w:val="EED27E8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1A"/>
    <w:rsid w:val="00090CBF"/>
    <w:rsid w:val="000B180C"/>
    <w:rsid w:val="000B2A64"/>
    <w:rsid w:val="000E2AA6"/>
    <w:rsid w:val="0010084A"/>
    <w:rsid w:val="00136A52"/>
    <w:rsid w:val="001433D5"/>
    <w:rsid w:val="00184E9D"/>
    <w:rsid w:val="00186944"/>
    <w:rsid w:val="001B3C50"/>
    <w:rsid w:val="001C2708"/>
    <w:rsid w:val="002357C2"/>
    <w:rsid w:val="002E5769"/>
    <w:rsid w:val="00333235"/>
    <w:rsid w:val="003376B8"/>
    <w:rsid w:val="003B520B"/>
    <w:rsid w:val="00416F1A"/>
    <w:rsid w:val="004317D3"/>
    <w:rsid w:val="004319B0"/>
    <w:rsid w:val="00433996"/>
    <w:rsid w:val="00490C4F"/>
    <w:rsid w:val="00496835"/>
    <w:rsid w:val="004A217F"/>
    <w:rsid w:val="004D52EA"/>
    <w:rsid w:val="005A1081"/>
    <w:rsid w:val="005B7DAB"/>
    <w:rsid w:val="005E78F7"/>
    <w:rsid w:val="00607E80"/>
    <w:rsid w:val="006317BD"/>
    <w:rsid w:val="006521F0"/>
    <w:rsid w:val="006B64D5"/>
    <w:rsid w:val="006B7867"/>
    <w:rsid w:val="006F1553"/>
    <w:rsid w:val="00714CE2"/>
    <w:rsid w:val="00785ABB"/>
    <w:rsid w:val="008C74FA"/>
    <w:rsid w:val="008F0FCB"/>
    <w:rsid w:val="00935640"/>
    <w:rsid w:val="00953B20"/>
    <w:rsid w:val="00986E1E"/>
    <w:rsid w:val="009C34D0"/>
    <w:rsid w:val="00A0292B"/>
    <w:rsid w:val="00A27F07"/>
    <w:rsid w:val="00A75A37"/>
    <w:rsid w:val="00A878A1"/>
    <w:rsid w:val="00B263A9"/>
    <w:rsid w:val="00B4202C"/>
    <w:rsid w:val="00B55220"/>
    <w:rsid w:val="00B75C1B"/>
    <w:rsid w:val="00C56A40"/>
    <w:rsid w:val="00C6295A"/>
    <w:rsid w:val="00C770D3"/>
    <w:rsid w:val="00C81E2F"/>
    <w:rsid w:val="00CC49F7"/>
    <w:rsid w:val="00D3368F"/>
    <w:rsid w:val="00D73349"/>
    <w:rsid w:val="00E3484B"/>
    <w:rsid w:val="00F517B0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6ABD"/>
  <w15:docId w15:val="{5B7D006E-E6B5-42E2-A4D4-9AF54975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F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16F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16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locked/>
    <w:rsid w:val="00416F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16F1A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+ Полужирный"/>
    <w:basedOn w:val="a6"/>
    <w:rsid w:val="00416F1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2021-04-05T12:09:00Z</dcterms:created>
  <dcterms:modified xsi:type="dcterms:W3CDTF">2021-04-05T12:09:00Z</dcterms:modified>
</cp:coreProperties>
</file>