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05973" w:rsidTr="00F823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5973" w:rsidRDefault="00505973">
            <w:pPr>
              <w:pStyle w:val="ConsPlusNormal"/>
            </w:pPr>
            <w:r>
              <w:t>15 июля 2000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5973" w:rsidRDefault="00505973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505973" w:rsidRDefault="00505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5973" w:rsidRDefault="00505973">
      <w:pPr>
        <w:pStyle w:val="ConsPlusNormal"/>
        <w:jc w:val="center"/>
      </w:pPr>
    </w:p>
    <w:p w:rsidR="00505973" w:rsidRDefault="00505973">
      <w:pPr>
        <w:pStyle w:val="ConsPlusTitle"/>
        <w:jc w:val="center"/>
      </w:pPr>
      <w:r>
        <w:t>РОССИЙСКАЯ ФЕДЕРАЦИЯ</w:t>
      </w:r>
    </w:p>
    <w:p w:rsidR="00505973" w:rsidRDefault="00505973">
      <w:pPr>
        <w:pStyle w:val="ConsPlusTitle"/>
        <w:jc w:val="center"/>
      </w:pPr>
    </w:p>
    <w:p w:rsidR="00505973" w:rsidRDefault="00505973">
      <w:pPr>
        <w:pStyle w:val="ConsPlusTitle"/>
        <w:jc w:val="center"/>
      </w:pPr>
      <w:r>
        <w:t>ФЕДЕРАЛЬНЫЙ ЗАКОН</w:t>
      </w:r>
    </w:p>
    <w:p w:rsidR="00505973" w:rsidRDefault="00505973">
      <w:pPr>
        <w:pStyle w:val="ConsPlusTitle"/>
        <w:jc w:val="center"/>
      </w:pPr>
    </w:p>
    <w:p w:rsidR="00505973" w:rsidRDefault="00505973">
      <w:pPr>
        <w:pStyle w:val="ConsPlusTitle"/>
        <w:jc w:val="center"/>
      </w:pPr>
      <w:r>
        <w:t>О КАРАНТИНЕ РАСТЕНИЙ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jc w:val="right"/>
      </w:pPr>
      <w:proofErr w:type="gramStart"/>
      <w:r>
        <w:t>Принят</w:t>
      </w:r>
      <w:proofErr w:type="gramEnd"/>
    </w:p>
    <w:p w:rsidR="00505973" w:rsidRDefault="00505973">
      <w:pPr>
        <w:pStyle w:val="ConsPlusNormal"/>
        <w:jc w:val="right"/>
      </w:pPr>
      <w:r>
        <w:t>Государственной Думой</w:t>
      </w:r>
    </w:p>
    <w:p w:rsidR="00505973" w:rsidRDefault="00505973">
      <w:pPr>
        <w:pStyle w:val="ConsPlusNormal"/>
        <w:jc w:val="right"/>
      </w:pPr>
      <w:r>
        <w:t>5 июля 2000 года</w:t>
      </w:r>
    </w:p>
    <w:p w:rsidR="00505973" w:rsidRDefault="00505973">
      <w:pPr>
        <w:pStyle w:val="ConsPlusNormal"/>
        <w:jc w:val="right"/>
      </w:pPr>
    </w:p>
    <w:p w:rsidR="00505973" w:rsidRDefault="00505973">
      <w:pPr>
        <w:pStyle w:val="ConsPlusNormal"/>
        <w:jc w:val="right"/>
      </w:pPr>
      <w:r>
        <w:t>Одобрен</w:t>
      </w:r>
    </w:p>
    <w:p w:rsidR="00505973" w:rsidRDefault="00505973">
      <w:pPr>
        <w:pStyle w:val="ConsPlusNormal"/>
        <w:jc w:val="right"/>
      </w:pPr>
      <w:r>
        <w:t>Советом Федерации</w:t>
      </w:r>
    </w:p>
    <w:p w:rsidR="00505973" w:rsidRDefault="00505973">
      <w:pPr>
        <w:pStyle w:val="ConsPlusNormal"/>
        <w:jc w:val="right"/>
      </w:pPr>
      <w:r>
        <w:t>7 июля 2000 года</w:t>
      </w:r>
    </w:p>
    <w:p w:rsidR="00505973" w:rsidRDefault="00505973">
      <w:pPr>
        <w:pStyle w:val="ConsPlusNormal"/>
        <w:jc w:val="center"/>
      </w:pPr>
      <w:r>
        <w:t>Список изменяющих документов</w:t>
      </w:r>
    </w:p>
    <w:p w:rsidR="00505973" w:rsidRDefault="00505973">
      <w:pPr>
        <w:pStyle w:val="ConsPlusNormal"/>
        <w:jc w:val="center"/>
      </w:pPr>
      <w:proofErr w:type="gramStart"/>
      <w:r>
        <w:t xml:space="preserve">(в ред. Федеральных законов от 25.07.2002 </w:t>
      </w:r>
      <w:hyperlink r:id="rId4" w:history="1">
        <w:r>
          <w:rPr>
            <w:color w:val="0000FF"/>
          </w:rPr>
          <w:t>N 116-ФЗ</w:t>
        </w:r>
      </w:hyperlink>
      <w:r>
        <w:t>,</w:t>
      </w:r>
      <w:proofErr w:type="gramEnd"/>
    </w:p>
    <w:p w:rsidR="00505973" w:rsidRDefault="00505973">
      <w:pPr>
        <w:pStyle w:val="ConsPlusNormal"/>
        <w:jc w:val="center"/>
      </w:pPr>
      <w:r>
        <w:t xml:space="preserve">от 22.08.2004 </w:t>
      </w:r>
      <w:hyperlink r:id="rId5" w:history="1">
        <w:r>
          <w:rPr>
            <w:color w:val="0000FF"/>
          </w:rPr>
          <w:t>N 122-ФЗ</w:t>
        </w:r>
      </w:hyperlink>
      <w:r>
        <w:t xml:space="preserve">, от 09.05.2005 </w:t>
      </w:r>
      <w:hyperlink r:id="rId6" w:history="1">
        <w:r>
          <w:rPr>
            <w:color w:val="0000FF"/>
          </w:rPr>
          <w:t>N 45-ФЗ</w:t>
        </w:r>
      </w:hyperlink>
      <w:r>
        <w:t>,</w:t>
      </w:r>
    </w:p>
    <w:p w:rsidR="00505973" w:rsidRDefault="00505973">
      <w:pPr>
        <w:pStyle w:val="ConsPlusNormal"/>
        <w:jc w:val="center"/>
      </w:pPr>
      <w:r>
        <w:t xml:space="preserve">от 30.12.2006 </w:t>
      </w:r>
      <w:hyperlink r:id="rId7" w:history="1">
        <w:r>
          <w:rPr>
            <w:color w:val="0000FF"/>
          </w:rPr>
          <w:t>N 266-ФЗ</w:t>
        </w:r>
      </w:hyperlink>
      <w:r>
        <w:t xml:space="preserve">, от 23.07.2008 </w:t>
      </w:r>
      <w:hyperlink r:id="rId8" w:history="1">
        <w:r>
          <w:rPr>
            <w:color w:val="0000FF"/>
          </w:rPr>
          <w:t>N 160-ФЗ</w:t>
        </w:r>
      </w:hyperlink>
      <w:r>
        <w:t>,</w:t>
      </w:r>
    </w:p>
    <w:p w:rsidR="00505973" w:rsidRDefault="00505973">
      <w:pPr>
        <w:pStyle w:val="ConsPlusNormal"/>
        <w:jc w:val="center"/>
      </w:pPr>
      <w:r>
        <w:t xml:space="preserve">от 28.12.2010 </w:t>
      </w:r>
      <w:hyperlink r:id="rId9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0" w:history="1">
        <w:r>
          <w:rPr>
            <w:color w:val="0000FF"/>
          </w:rPr>
          <w:t>N 242-ФЗ</w:t>
        </w:r>
      </w:hyperlink>
      <w:r>
        <w:t>,</w:t>
      </w:r>
    </w:p>
    <w:p w:rsidR="00505973" w:rsidRDefault="00505973">
      <w:pPr>
        <w:pStyle w:val="ConsPlusNormal"/>
        <w:jc w:val="center"/>
      </w:pPr>
      <w:r>
        <w:t xml:space="preserve">от 21.07.2014 </w:t>
      </w:r>
      <w:hyperlink r:id="rId11" w:history="1">
        <w:r>
          <w:rPr>
            <w:color w:val="0000FF"/>
          </w:rPr>
          <w:t>N 206-ФЗ</w:t>
        </w:r>
      </w:hyperlink>
      <w:r>
        <w:t>)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</w:pPr>
      <w:r>
        <w:t xml:space="preserve">Настоящий Федеральный закон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общепризнанными нормами международного права определяет основы правового регулирования в области обеспечения карантина растений на территории Российской Федерации и направлен на защиту прав и законных интересов граждан и юридических лиц.</w:t>
      </w:r>
    </w:p>
    <w:p w:rsidR="00505973" w:rsidRDefault="00505973">
      <w:pPr>
        <w:pStyle w:val="ConsPlusNormal"/>
      </w:pPr>
    </w:p>
    <w:p w:rsidR="00505973" w:rsidRDefault="00505973">
      <w:pPr>
        <w:pStyle w:val="ConsPlusTitle"/>
        <w:jc w:val="center"/>
        <w:outlineLvl w:val="0"/>
      </w:pPr>
      <w:r>
        <w:t>Глава I. ОБЩИЕ ПОЛОЖЕНИЯ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  <w:outlineLvl w:val="1"/>
      </w:pPr>
      <w:r>
        <w:t xml:space="preserve">Статьи 1 - 3. Утратили силу с 1 января 2015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  <w:outlineLvl w:val="1"/>
      </w:pPr>
      <w:r>
        <w:t>Статья 4. Полномочия Российской Федерации на обеспечение карантина растений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</w:pPr>
      <w:r>
        <w:t>К полномочиям Российской Федерации на обеспечение карантина растений относятся:</w:t>
      </w:r>
    </w:p>
    <w:p w:rsidR="00505973" w:rsidRDefault="00505973">
      <w:pPr>
        <w:pStyle w:val="ConsPlusNormal"/>
        <w:ind w:firstLine="540"/>
        <w:jc w:val="both"/>
      </w:pPr>
      <w:r>
        <w:t xml:space="preserve">абзацы второй - девятый утратили силу с 1 января 2015 года.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21.07.2014 N 206-ФЗ;</w:t>
      </w:r>
    </w:p>
    <w:p w:rsidR="00505973" w:rsidRDefault="00505973">
      <w:pPr>
        <w:pStyle w:val="ConsPlusNormal"/>
        <w:ind w:firstLine="540"/>
        <w:jc w:val="both"/>
      </w:pPr>
      <w:r>
        <w:t>организация и проведение обеззараживания подкарантинных объектов;</w:t>
      </w:r>
    </w:p>
    <w:p w:rsidR="00505973" w:rsidRDefault="00505973">
      <w:pPr>
        <w:pStyle w:val="ConsPlusNormal"/>
        <w:ind w:firstLine="540"/>
        <w:jc w:val="both"/>
      </w:pPr>
      <w:r>
        <w:t xml:space="preserve">абзац утратил силу с 1 января 2015 года. 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  <w:outlineLvl w:val="1"/>
      </w:pPr>
      <w:r>
        <w:t xml:space="preserve">Статья 5. Утратила силу с 1 августа 2011 года. 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505973" w:rsidRDefault="00505973">
      <w:pPr>
        <w:pStyle w:val="ConsPlusNormal"/>
      </w:pPr>
    </w:p>
    <w:p w:rsidR="00505973" w:rsidRDefault="00505973">
      <w:pPr>
        <w:pStyle w:val="ConsPlusTitle"/>
        <w:jc w:val="center"/>
        <w:outlineLvl w:val="0"/>
      </w:pPr>
      <w:r>
        <w:t>Глава II. ОБЕСПЕЧЕНИЕ КАРАНТИНА РАСТЕНИЙ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  <w:outlineLvl w:val="1"/>
      </w:pPr>
      <w:r>
        <w:t xml:space="preserve">Статьи 6 - 7. Утратили силу с 1 января 2015 года. 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505973" w:rsidRDefault="00505973">
      <w:pPr>
        <w:pStyle w:val="ConsPlusNormal"/>
        <w:ind w:firstLine="540"/>
        <w:jc w:val="both"/>
      </w:pPr>
    </w:p>
    <w:p w:rsidR="00505973" w:rsidRDefault="00505973">
      <w:pPr>
        <w:pStyle w:val="ConsPlusNormal"/>
        <w:ind w:firstLine="540"/>
        <w:jc w:val="both"/>
        <w:outlineLvl w:val="1"/>
      </w:pPr>
      <w:bookmarkStart w:id="0" w:name="P44"/>
      <w:bookmarkEnd w:id="0"/>
      <w:r>
        <w:t>Статья 8. Карантинная фитосанитарная сертификация подкарантинной продукции (</w:t>
      </w:r>
      <w:proofErr w:type="spellStart"/>
      <w:r>
        <w:t>подкарантинного</w:t>
      </w:r>
      <w:proofErr w:type="spellEnd"/>
      <w:r>
        <w:t xml:space="preserve"> материала, </w:t>
      </w:r>
      <w:proofErr w:type="spellStart"/>
      <w:r>
        <w:t>подкарантинного</w:t>
      </w:r>
      <w:proofErr w:type="spellEnd"/>
      <w:r>
        <w:t xml:space="preserve"> груза)</w:t>
      </w:r>
    </w:p>
    <w:p w:rsidR="00505973" w:rsidRDefault="00505973">
      <w:pPr>
        <w:pStyle w:val="ConsPlusNormal"/>
        <w:ind w:firstLine="540"/>
        <w:jc w:val="both"/>
      </w:pPr>
    </w:p>
    <w:p w:rsidR="00505973" w:rsidRDefault="00505973">
      <w:pPr>
        <w:pStyle w:val="ConsPlusNormal"/>
        <w:ind w:firstLine="540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505973" w:rsidRDefault="00505973">
      <w:pPr>
        <w:pStyle w:val="ConsPlusNormal"/>
        <w:ind w:firstLine="540"/>
        <w:jc w:val="both"/>
      </w:pPr>
    </w:p>
    <w:p w:rsidR="00505973" w:rsidRDefault="00505973">
      <w:pPr>
        <w:pStyle w:val="ConsPlusNormal"/>
        <w:ind w:firstLine="540"/>
        <w:jc w:val="both"/>
      </w:pPr>
      <w:proofErr w:type="gramStart"/>
      <w:r>
        <w:t xml:space="preserve">Ввоз в свободные от карантинных объектов зоны, вывоз из карантинных фитосанитарных </w:t>
      </w:r>
      <w:r>
        <w:lastRenderedPageBreak/>
        <w:t xml:space="preserve">зон и перевозки </w:t>
      </w:r>
      <w:hyperlink r:id="rId19" w:history="1">
        <w:r>
          <w:rPr>
            <w:color w:val="0000FF"/>
          </w:rPr>
          <w:t>подкарантинной продукции</w:t>
        </w:r>
      </w:hyperlink>
      <w:r>
        <w:t xml:space="preserve"> (</w:t>
      </w:r>
      <w:proofErr w:type="spellStart"/>
      <w:r>
        <w:t>подкарантинного</w:t>
      </w:r>
      <w:proofErr w:type="spellEnd"/>
      <w:r>
        <w:t xml:space="preserve"> материала, </w:t>
      </w:r>
      <w:proofErr w:type="spellStart"/>
      <w:r>
        <w:t>подкарантинного</w:t>
      </w:r>
      <w:proofErr w:type="spellEnd"/>
      <w:r>
        <w:t xml:space="preserve"> груза), произведенной на территории Российской Федерации, в случаях, предусмотренных правилами и нормами обеспечения карантина растений, разрешаются, если на такую </w:t>
      </w:r>
      <w:proofErr w:type="spellStart"/>
      <w:r>
        <w:t>подкарантинную</w:t>
      </w:r>
      <w:proofErr w:type="spellEnd"/>
      <w:r>
        <w:t xml:space="preserve"> продукцию (</w:t>
      </w:r>
      <w:proofErr w:type="spellStart"/>
      <w:r>
        <w:t>подкарантинный</w:t>
      </w:r>
      <w:proofErr w:type="spellEnd"/>
      <w:r>
        <w:t xml:space="preserve"> материал, </w:t>
      </w:r>
      <w:proofErr w:type="spellStart"/>
      <w:r>
        <w:t>подкарантинный</w:t>
      </w:r>
      <w:proofErr w:type="spellEnd"/>
      <w:r>
        <w:t xml:space="preserve"> груз) имеется выданный в установленном законодательством Российской Федерации порядке органом государственного надзора карантинный сертификат, удостоверяющий соответствие подкарантинной</w:t>
      </w:r>
      <w:proofErr w:type="gramEnd"/>
      <w:r>
        <w:t xml:space="preserve"> продукции (</w:t>
      </w:r>
      <w:proofErr w:type="spellStart"/>
      <w:r>
        <w:t>подкарантинного</w:t>
      </w:r>
      <w:proofErr w:type="spellEnd"/>
      <w:r>
        <w:t xml:space="preserve"> материала, </w:t>
      </w:r>
      <w:proofErr w:type="spellStart"/>
      <w:r>
        <w:t>подкарантинного</w:t>
      </w:r>
      <w:proofErr w:type="spellEnd"/>
      <w:r>
        <w:t xml:space="preserve"> груза) требованиям правил и норм обеспечения карантина растений.</w:t>
      </w:r>
    </w:p>
    <w:p w:rsidR="00505973" w:rsidRDefault="00505973">
      <w:pPr>
        <w:pStyle w:val="ConsPlusNormal"/>
        <w:ind w:firstLine="540"/>
        <w:jc w:val="both"/>
      </w:pPr>
      <w:r>
        <w:t xml:space="preserve">Часть вторая утратила силу с 1 января 2015 года.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505973" w:rsidRDefault="00505973">
      <w:pPr>
        <w:pStyle w:val="ConsPlusNormal"/>
        <w:ind w:firstLine="540"/>
        <w:jc w:val="both"/>
        <w:outlineLvl w:val="1"/>
      </w:pPr>
      <w:bookmarkStart w:id="1" w:name="P51"/>
      <w:bookmarkEnd w:id="1"/>
      <w:r>
        <w:t xml:space="preserve">Статья 9. Утратила силу с 1 января 2015 года. 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F823A6" w:rsidRDefault="00F823A6">
      <w:pPr>
        <w:pStyle w:val="ConsPlusNormal"/>
        <w:ind w:firstLine="540"/>
        <w:jc w:val="both"/>
        <w:outlineLvl w:val="1"/>
      </w:pPr>
    </w:p>
    <w:p w:rsidR="00505973" w:rsidRDefault="00505973">
      <w:pPr>
        <w:pStyle w:val="ConsPlusNormal"/>
        <w:ind w:firstLine="540"/>
        <w:jc w:val="both"/>
        <w:outlineLvl w:val="1"/>
      </w:pPr>
      <w:r>
        <w:t>Статья 10. Обеззараживание, очистка, дегазация подкарантинных объектов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</w:pPr>
      <w:r>
        <w:t xml:space="preserve">Части первая - третья утратили силу с 1 января 2015 года.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505973" w:rsidRDefault="00505973">
      <w:pPr>
        <w:pStyle w:val="ConsPlusNormal"/>
        <w:ind w:firstLine="540"/>
        <w:jc w:val="both"/>
      </w:pPr>
      <w:r>
        <w:t>Работы по обеззараживанию подкарантинных объектов методом газации и работы по их дегазации проводятся органом государственного надзора.</w:t>
      </w:r>
    </w:p>
    <w:p w:rsidR="00505973" w:rsidRDefault="005059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2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4" w:history="1">
        <w:r>
          <w:rPr>
            <w:color w:val="0000FF"/>
          </w:rPr>
          <w:t>N 242-ФЗ</w:t>
        </w:r>
      </w:hyperlink>
      <w:r>
        <w:t>)</w:t>
      </w:r>
    </w:p>
    <w:p w:rsidR="00505973" w:rsidRDefault="00505973">
      <w:pPr>
        <w:pStyle w:val="ConsPlusNormal"/>
        <w:ind w:firstLine="540"/>
        <w:jc w:val="both"/>
      </w:pPr>
      <w:r>
        <w:t xml:space="preserve">Часть пятая утратила силу с 1 января 2015 года. 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505973" w:rsidRDefault="00505973">
      <w:pPr>
        <w:pStyle w:val="ConsPlusNormal"/>
        <w:ind w:firstLine="540"/>
        <w:jc w:val="both"/>
      </w:pPr>
    </w:p>
    <w:p w:rsidR="00505973" w:rsidRDefault="00505973">
      <w:pPr>
        <w:pStyle w:val="ConsPlusNormal"/>
        <w:ind w:firstLine="540"/>
        <w:jc w:val="both"/>
        <w:outlineLvl w:val="1"/>
      </w:pPr>
      <w:r>
        <w:t>Статья 11. Обязанности организаций, индивидуальных предпринимателей и граждан в области обеспечения карантина растений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</w:pPr>
      <w:r>
        <w:t xml:space="preserve">Часть первая утратила силу с 1 января 2015 года.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505973" w:rsidRDefault="00505973">
      <w:pPr>
        <w:pStyle w:val="ConsPlusNormal"/>
        <w:ind w:firstLine="540"/>
        <w:jc w:val="both"/>
      </w:pPr>
      <w:r>
        <w:t>Мероприятия по выявлению карантинных объектов и борьбе с ними, локализации, ликвидации их очагов осуществляются за счет сре</w:t>
      </w:r>
      <w:proofErr w:type="gramStart"/>
      <w:r>
        <w:t>дств вл</w:t>
      </w:r>
      <w:proofErr w:type="gramEnd"/>
      <w:r>
        <w:t>адельцев, пользователей подкарантинных объектов; досмотр, обеззараживание, задержание, уничтожение и возврат подкарантинной продукции (</w:t>
      </w:r>
      <w:proofErr w:type="spellStart"/>
      <w:r>
        <w:t>подкарантинного</w:t>
      </w:r>
      <w:proofErr w:type="spellEnd"/>
      <w:r>
        <w:t xml:space="preserve"> материала, </w:t>
      </w:r>
      <w:proofErr w:type="spellStart"/>
      <w:r>
        <w:t>подкарантинного</w:t>
      </w:r>
      <w:proofErr w:type="spellEnd"/>
      <w:r>
        <w:t xml:space="preserve"> груза) осуществляются за счет средств ее собственников, владельцев, пользователей, грузополучателей или экспедиторских организаций.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  <w:outlineLvl w:val="1"/>
      </w:pPr>
      <w:r>
        <w:t xml:space="preserve">Статьи 12 - 14. Утратили силу с 1 января 2015 года.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505973" w:rsidRDefault="00505973">
      <w:pPr>
        <w:pStyle w:val="ConsPlusNormal"/>
      </w:pPr>
    </w:p>
    <w:p w:rsidR="00505973" w:rsidRDefault="00505973">
      <w:pPr>
        <w:pStyle w:val="ConsPlusTitle"/>
        <w:jc w:val="center"/>
        <w:outlineLvl w:val="0"/>
      </w:pPr>
      <w:r>
        <w:t>Глава III. ГОСУДАРСТВЕННАЯ СЛУЖБА КАРАНТИНА</w:t>
      </w:r>
    </w:p>
    <w:p w:rsidR="00505973" w:rsidRDefault="00505973">
      <w:pPr>
        <w:pStyle w:val="ConsPlusTitle"/>
        <w:jc w:val="center"/>
      </w:pPr>
      <w:r>
        <w:t>РАСТЕНИЙ РОССИЙСКОЙ ФЕДЕРАЦИИ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  <w:outlineLvl w:val="1"/>
      </w:pPr>
      <w:r>
        <w:t xml:space="preserve">Статьи 15 - 19. Утратили силу с 1 января 2015 года.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21.07.2014 N 206-ФЗ.</w:t>
      </w:r>
    </w:p>
    <w:p w:rsidR="00505973" w:rsidRDefault="00505973">
      <w:pPr>
        <w:pStyle w:val="ConsPlusNormal"/>
      </w:pPr>
    </w:p>
    <w:p w:rsidR="00505973" w:rsidRDefault="00505973">
      <w:pPr>
        <w:pStyle w:val="ConsPlusTitle"/>
        <w:jc w:val="center"/>
        <w:outlineLvl w:val="0"/>
      </w:pPr>
      <w:r>
        <w:t>Глава IV. ЗАКЛЮЧИТЕЛЬНЫЕ ПОЛОЖЕНИЯ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ind w:firstLine="540"/>
        <w:jc w:val="both"/>
      </w:pPr>
      <w:r>
        <w:t xml:space="preserve">Настоящий Федеральный закон вступает в силу со дня его официального опубликования, за исключением </w:t>
      </w:r>
      <w:hyperlink w:anchor="P44" w:history="1">
        <w:r>
          <w:rPr>
            <w:color w:val="0000FF"/>
          </w:rPr>
          <w:t>статей 8</w:t>
        </w:r>
      </w:hyperlink>
      <w:r>
        <w:t xml:space="preserve"> и </w:t>
      </w:r>
      <w:hyperlink w:anchor="P51" w:history="1">
        <w:r>
          <w:rPr>
            <w:color w:val="0000FF"/>
          </w:rPr>
          <w:t>9</w:t>
        </w:r>
      </w:hyperlink>
      <w:r>
        <w:t xml:space="preserve"> настоящего Федерального закона.</w:t>
      </w:r>
    </w:p>
    <w:p w:rsidR="00505973" w:rsidRDefault="00505973">
      <w:pPr>
        <w:pStyle w:val="ConsPlusNormal"/>
        <w:ind w:firstLine="540"/>
        <w:jc w:val="both"/>
      </w:pPr>
      <w:hyperlink w:anchor="P44" w:history="1">
        <w:r>
          <w:rPr>
            <w:color w:val="0000FF"/>
          </w:rPr>
          <w:t>Статьи 8</w:t>
        </w:r>
      </w:hyperlink>
      <w:r>
        <w:t xml:space="preserve"> и </w:t>
      </w:r>
      <w:hyperlink w:anchor="P51" w:history="1">
        <w:r>
          <w:rPr>
            <w:color w:val="0000FF"/>
          </w:rPr>
          <w:t>9</w:t>
        </w:r>
      </w:hyperlink>
      <w:r>
        <w:t xml:space="preserve"> настоящего Федерального закона вступают в силу по истечении тридцати дней со дня официального опубликования настоящего Федерального закона.</w:t>
      </w:r>
    </w:p>
    <w:p w:rsidR="00505973" w:rsidRDefault="00505973">
      <w:pPr>
        <w:pStyle w:val="ConsPlusNormal"/>
        <w:ind w:firstLine="540"/>
        <w:jc w:val="both"/>
      </w:pPr>
      <w:r>
        <w:t>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  <w:jc w:val="right"/>
      </w:pPr>
      <w:r>
        <w:t>Президент</w:t>
      </w:r>
    </w:p>
    <w:p w:rsidR="00505973" w:rsidRDefault="00505973">
      <w:pPr>
        <w:pStyle w:val="ConsPlusNormal"/>
        <w:jc w:val="right"/>
      </w:pPr>
      <w:r>
        <w:lastRenderedPageBreak/>
        <w:t>Российской Федерации</w:t>
      </w:r>
    </w:p>
    <w:p w:rsidR="00505973" w:rsidRDefault="00505973">
      <w:pPr>
        <w:pStyle w:val="ConsPlusNormal"/>
        <w:jc w:val="right"/>
      </w:pPr>
      <w:r>
        <w:t>В.ПУТИН</w:t>
      </w:r>
    </w:p>
    <w:p w:rsidR="00505973" w:rsidRDefault="00505973">
      <w:pPr>
        <w:pStyle w:val="ConsPlusNormal"/>
      </w:pPr>
      <w:r>
        <w:t>Москва, Кремль</w:t>
      </w:r>
    </w:p>
    <w:p w:rsidR="00505973" w:rsidRDefault="00505973">
      <w:pPr>
        <w:pStyle w:val="ConsPlusNormal"/>
      </w:pPr>
      <w:r>
        <w:t>15 июля 2000 года</w:t>
      </w:r>
    </w:p>
    <w:p w:rsidR="00505973" w:rsidRDefault="00505973">
      <w:pPr>
        <w:pStyle w:val="ConsPlusNormal"/>
      </w:pPr>
      <w:r>
        <w:t>N 99-ФЗ</w:t>
      </w:r>
    </w:p>
    <w:p w:rsidR="00505973" w:rsidRDefault="00505973">
      <w:pPr>
        <w:pStyle w:val="ConsPlusNormal"/>
      </w:pPr>
    </w:p>
    <w:p w:rsidR="00505973" w:rsidRDefault="00505973">
      <w:pPr>
        <w:pStyle w:val="ConsPlusNormal"/>
      </w:pPr>
    </w:p>
    <w:p w:rsidR="00505973" w:rsidRDefault="005059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9DF" w:rsidRDefault="00B319DF"/>
    <w:sectPr w:rsidR="00B319DF" w:rsidSect="004C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73"/>
    <w:rsid w:val="00505973"/>
    <w:rsid w:val="00521B85"/>
    <w:rsid w:val="007A3066"/>
    <w:rsid w:val="00AC6917"/>
    <w:rsid w:val="00B319DF"/>
    <w:rsid w:val="00B33804"/>
    <w:rsid w:val="00BF7804"/>
    <w:rsid w:val="00CA37D7"/>
    <w:rsid w:val="00E62FAB"/>
    <w:rsid w:val="00EA6FA8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9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C2846A6450CC4134F191A51A8F44164FE4380D8FD25095D678C3A8A1AA6EBA1D835CF2701AD66nCgDI" TargetMode="External"/><Relationship Id="rId13" Type="http://schemas.openxmlformats.org/officeDocument/2006/relationships/hyperlink" Target="consultantplus://offline/ref=130C2846A6450CC4134F191A51A8F44164F04584D6FC25095D678C3A8A1AA6EBA1D835CF2701AA60nCg5I" TargetMode="External"/><Relationship Id="rId18" Type="http://schemas.openxmlformats.org/officeDocument/2006/relationships/hyperlink" Target="consultantplus://offline/ref=130C2846A6450CC4134F191A51A8F44164FF4184D9FB25095D678C3A8A1AA6EBA1D835CF2701A062nCgDI" TargetMode="External"/><Relationship Id="rId26" Type="http://schemas.openxmlformats.org/officeDocument/2006/relationships/hyperlink" Target="consultantplus://offline/ref=130C2846A6450CC4134F191A51A8F44164F04584D6FC25095D678C3A8A1AA6EBA1D835CF2701AA60nCg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0C2846A6450CC4134F191A51A8F44164F04584D6FC25095D678C3A8A1AA6EBA1D835CF2701AA60nCg5I" TargetMode="External"/><Relationship Id="rId7" Type="http://schemas.openxmlformats.org/officeDocument/2006/relationships/hyperlink" Target="consultantplus://offline/ref=130C2846A6450CC4134F191A51A8F44164F04682D6F825095D678C3A8A1AA6EBA1D835CF2701A96EnCg8I" TargetMode="External"/><Relationship Id="rId12" Type="http://schemas.openxmlformats.org/officeDocument/2006/relationships/hyperlink" Target="consultantplus://offline/ref=130C2846A6450CC4134F191A51A8F44167FE4786D4AF720B0C3282n3gFI" TargetMode="External"/><Relationship Id="rId17" Type="http://schemas.openxmlformats.org/officeDocument/2006/relationships/hyperlink" Target="consultantplus://offline/ref=130C2846A6450CC4134F191A51A8F44164F04584D6FC25095D678C3A8A1AA6EBA1D835CF2701AA60nCg5I" TargetMode="External"/><Relationship Id="rId25" Type="http://schemas.openxmlformats.org/officeDocument/2006/relationships/hyperlink" Target="consultantplus://offline/ref=130C2846A6450CC4134F191A51A8F44164F04584D6FC25095D678C3A8A1AA6EBA1D835CF2701AA60nCg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0C2846A6450CC4134F191A51A8F44164FF4184D9FB25095D678C3A8A1AA6EBA1D835CF2701A063nCgFI" TargetMode="External"/><Relationship Id="rId20" Type="http://schemas.openxmlformats.org/officeDocument/2006/relationships/hyperlink" Target="consultantplus://offline/ref=130C2846A6450CC4134F191A51A8F44164F04584D6FC25095D678C3A8A1AA6EBA1D835CF2701AA60nCg5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C2846A6450CC4134F191A51A8F44167F64180DEFF25095D678C3A8A1AA6EBA1D835CF2701AB65nCgBI" TargetMode="External"/><Relationship Id="rId11" Type="http://schemas.openxmlformats.org/officeDocument/2006/relationships/hyperlink" Target="consultantplus://offline/ref=130C2846A6450CC4134F191A51A8F44164F04584D6FC25095D678C3A8A1AA6EBA1D835CF2701AA60nCg5I" TargetMode="External"/><Relationship Id="rId24" Type="http://schemas.openxmlformats.org/officeDocument/2006/relationships/hyperlink" Target="consultantplus://offline/ref=130C2846A6450CC4134F191A51A8F44164FF4184D9FB25095D678C3A8A1AA6EBA1D835CF2701A062nCg5I" TargetMode="External"/><Relationship Id="rId5" Type="http://schemas.openxmlformats.org/officeDocument/2006/relationships/hyperlink" Target="consultantplus://offline/ref=130C2846A6450CC4134F191A51A8F44164F5418AD9FE25095D678C3A8A1AA6EBA1D835CF2704AA6EnCgBI" TargetMode="External"/><Relationship Id="rId15" Type="http://schemas.openxmlformats.org/officeDocument/2006/relationships/hyperlink" Target="consultantplus://offline/ref=130C2846A6450CC4134F191A51A8F44164F04584D6FC25095D678C3A8A1AA6EBA1D835CF2701AA60nCg5I" TargetMode="External"/><Relationship Id="rId23" Type="http://schemas.openxmlformats.org/officeDocument/2006/relationships/hyperlink" Target="consultantplus://offline/ref=130C2846A6450CC4134F191A51A8F44164F5418AD9FE25095D678C3A8A1AA6EBA1D835CF2704AD67nCgEI" TargetMode="External"/><Relationship Id="rId28" Type="http://schemas.openxmlformats.org/officeDocument/2006/relationships/hyperlink" Target="consultantplus://offline/ref=130C2846A6450CC4134F191A51A8F44164F04584D6FC25095D678C3A8A1AA6EBA1D835CF2701AA60nCg5I" TargetMode="External"/><Relationship Id="rId10" Type="http://schemas.openxmlformats.org/officeDocument/2006/relationships/hyperlink" Target="consultantplus://offline/ref=130C2846A6450CC4134F191A51A8F44164FF4184D9FB25095D678C3A8A1AA6EBA1D835CF2701A064nCgBI" TargetMode="External"/><Relationship Id="rId19" Type="http://schemas.openxmlformats.org/officeDocument/2006/relationships/hyperlink" Target="consultantplus://offline/ref=130C2846A6450CC4134F191A51A8F44164FF488ADCFC25095D678C3A8A1AA6EBA1D835CF2701A966nCg4I" TargetMode="External"/><Relationship Id="rId4" Type="http://schemas.openxmlformats.org/officeDocument/2006/relationships/hyperlink" Target="consultantplus://offline/ref=130C2846A6450CC4134F191A51A8F44164FF4881DEF125095D678C3A8A1AA6EBA1D835CF2701A96EnCgCI" TargetMode="External"/><Relationship Id="rId9" Type="http://schemas.openxmlformats.org/officeDocument/2006/relationships/hyperlink" Target="consultantplus://offline/ref=130C2846A6450CC4134F191A51A8F44164F0458ADBFD25095D678C3A8A1AA6EBA1D835CF2701A960nCgEI" TargetMode="External"/><Relationship Id="rId14" Type="http://schemas.openxmlformats.org/officeDocument/2006/relationships/hyperlink" Target="consultantplus://offline/ref=130C2846A6450CC4134F191A51A8F44164F04584D6FC25095D678C3A8A1AA6EBA1D835CF2701AA60nCg5I" TargetMode="External"/><Relationship Id="rId22" Type="http://schemas.openxmlformats.org/officeDocument/2006/relationships/hyperlink" Target="consultantplus://offline/ref=130C2846A6450CC4134F191A51A8F44164F04584D6FC25095D678C3A8A1AA6EBA1D835CF2701AA60nCg5I" TargetMode="External"/><Relationship Id="rId27" Type="http://schemas.openxmlformats.org/officeDocument/2006/relationships/hyperlink" Target="consultantplus://offline/ref=130C2846A6450CC4134F191A51A8F44164F04584D6FC25095D678C3A8A1AA6EBA1D835CF2701AA60nCg5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6701</Characters>
  <Application>Microsoft Office Word</Application>
  <DocSecurity>0</DocSecurity>
  <Lines>55</Lines>
  <Paragraphs>15</Paragraphs>
  <ScaleCrop>false</ScaleCrop>
  <Company>DG Win&amp;Soft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2016-12-01T08:32:00Z</dcterms:created>
  <dcterms:modified xsi:type="dcterms:W3CDTF">2016-12-01T08:37:00Z</dcterms:modified>
</cp:coreProperties>
</file>