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FA" w:rsidRDefault="00272F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2FFA" w:rsidRDefault="00272FF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2F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2FFA" w:rsidRDefault="00272FFA">
            <w:pPr>
              <w:pStyle w:val="ConsPlusNormal"/>
            </w:pPr>
            <w:r>
              <w:t>21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2FFA" w:rsidRDefault="00272FF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</w:pPr>
    </w:p>
    <w:p w:rsidR="00272FFA" w:rsidRDefault="00272FFA">
      <w:pPr>
        <w:pStyle w:val="ConsPlusTitle"/>
        <w:jc w:val="center"/>
      </w:pPr>
      <w:r>
        <w:t>РОССИЙСКАЯ ФЕДЕРАЦИЯ</w:t>
      </w:r>
    </w:p>
    <w:p w:rsidR="00272FFA" w:rsidRDefault="00272FFA">
      <w:pPr>
        <w:pStyle w:val="ConsPlusTitle"/>
        <w:jc w:val="center"/>
      </w:pPr>
    </w:p>
    <w:p w:rsidR="00272FFA" w:rsidRDefault="00272FFA">
      <w:pPr>
        <w:pStyle w:val="ConsPlusTitle"/>
        <w:jc w:val="center"/>
      </w:pPr>
      <w:r>
        <w:t>ФЕДЕРАЛЬНЫЙ ЗАКОН</w:t>
      </w:r>
    </w:p>
    <w:p w:rsidR="00272FFA" w:rsidRDefault="00272FFA">
      <w:pPr>
        <w:pStyle w:val="ConsPlusTitle"/>
        <w:jc w:val="center"/>
      </w:pPr>
    </w:p>
    <w:p w:rsidR="00272FFA" w:rsidRDefault="00272FFA">
      <w:pPr>
        <w:pStyle w:val="ConsPlusTitle"/>
        <w:jc w:val="center"/>
      </w:pPr>
      <w:r>
        <w:t>О ПЕРЕВОДЕ ЗЕМЕЛЬ ИЛИ ЗЕМЕЛЬНЫХ УЧАСТКОВ</w:t>
      </w:r>
    </w:p>
    <w:p w:rsidR="00272FFA" w:rsidRDefault="00272FFA">
      <w:pPr>
        <w:pStyle w:val="ConsPlusTitle"/>
        <w:jc w:val="center"/>
      </w:pPr>
      <w:r>
        <w:t>ИЗ ОДНОЙ КАТЕГОРИИ В ДРУГУЮ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jc w:val="right"/>
      </w:pPr>
      <w:r>
        <w:t>Принят</w:t>
      </w:r>
    </w:p>
    <w:p w:rsidR="00272FFA" w:rsidRDefault="00272FFA">
      <w:pPr>
        <w:pStyle w:val="ConsPlusNormal"/>
        <w:jc w:val="right"/>
      </w:pPr>
      <w:r>
        <w:t>Государственной Думой</w:t>
      </w:r>
    </w:p>
    <w:p w:rsidR="00272FFA" w:rsidRDefault="00272FFA">
      <w:pPr>
        <w:pStyle w:val="ConsPlusNormal"/>
        <w:jc w:val="right"/>
      </w:pPr>
      <w:r>
        <w:t>3 декабря 2004 года</w:t>
      </w:r>
    </w:p>
    <w:p w:rsidR="00272FFA" w:rsidRDefault="00272FFA">
      <w:pPr>
        <w:pStyle w:val="ConsPlusNormal"/>
        <w:jc w:val="right"/>
      </w:pPr>
    </w:p>
    <w:p w:rsidR="00272FFA" w:rsidRDefault="00272FFA">
      <w:pPr>
        <w:pStyle w:val="ConsPlusNormal"/>
        <w:jc w:val="right"/>
      </w:pPr>
      <w:r>
        <w:t>Одобрен</w:t>
      </w:r>
    </w:p>
    <w:p w:rsidR="00272FFA" w:rsidRDefault="00272FFA">
      <w:pPr>
        <w:pStyle w:val="ConsPlusNormal"/>
        <w:jc w:val="right"/>
      </w:pPr>
      <w:r>
        <w:t>Советом Федерации</w:t>
      </w:r>
    </w:p>
    <w:p w:rsidR="00272FFA" w:rsidRDefault="00272FFA">
      <w:pPr>
        <w:pStyle w:val="ConsPlusNormal"/>
        <w:jc w:val="right"/>
      </w:pPr>
      <w:r>
        <w:t>8 декабря 2004 года</w:t>
      </w:r>
    </w:p>
    <w:p w:rsidR="00272FFA" w:rsidRDefault="00272FFA">
      <w:pPr>
        <w:pStyle w:val="ConsPlusNormal"/>
        <w:jc w:val="center"/>
      </w:pPr>
      <w:r>
        <w:t>Список изменяющих документов</w:t>
      </w:r>
    </w:p>
    <w:p w:rsidR="00272FFA" w:rsidRDefault="00272FFA">
      <w:pPr>
        <w:pStyle w:val="ConsPlusNormal"/>
        <w:jc w:val="center"/>
      </w:pPr>
      <w:r>
        <w:t>(в ред. Федеральных законов</w:t>
      </w:r>
    </w:p>
    <w:p w:rsidR="00272FFA" w:rsidRDefault="00272FFA">
      <w:pPr>
        <w:pStyle w:val="ConsPlusNormal"/>
        <w:jc w:val="center"/>
      </w:pPr>
      <w:r>
        <w:t xml:space="preserve">от 21.07.2005 </w:t>
      </w:r>
      <w:hyperlink r:id="rId6" w:history="1">
        <w:r>
          <w:rPr>
            <w:color w:val="0000FF"/>
          </w:rPr>
          <w:t>N 111-ФЗ</w:t>
        </w:r>
      </w:hyperlink>
      <w:r>
        <w:t xml:space="preserve">, от 17.04.2006 </w:t>
      </w:r>
      <w:hyperlink r:id="rId7" w:history="1">
        <w:r>
          <w:rPr>
            <w:color w:val="0000FF"/>
          </w:rPr>
          <w:t>N 53-ФЗ</w:t>
        </w:r>
      </w:hyperlink>
      <w:r>
        <w:t>,</w:t>
      </w:r>
    </w:p>
    <w:p w:rsidR="00272FFA" w:rsidRDefault="00272FFA">
      <w:pPr>
        <w:pStyle w:val="ConsPlusNormal"/>
        <w:jc w:val="center"/>
      </w:pPr>
      <w:r>
        <w:t xml:space="preserve">от 03.06.2006 </w:t>
      </w:r>
      <w:hyperlink r:id="rId8" w:history="1">
        <w:r>
          <w:rPr>
            <w:color w:val="0000FF"/>
          </w:rPr>
          <w:t>N 73-ФЗ</w:t>
        </w:r>
      </w:hyperlink>
      <w:r>
        <w:t xml:space="preserve">, от 04.12.2006 </w:t>
      </w:r>
      <w:hyperlink r:id="rId9" w:history="1">
        <w:r>
          <w:rPr>
            <w:color w:val="0000FF"/>
          </w:rPr>
          <w:t>N 201-ФЗ</w:t>
        </w:r>
      </w:hyperlink>
      <w:r>
        <w:t>,</w:t>
      </w:r>
    </w:p>
    <w:p w:rsidR="00272FFA" w:rsidRDefault="00272FFA">
      <w:pPr>
        <w:pStyle w:val="ConsPlusNormal"/>
        <w:jc w:val="center"/>
      </w:pPr>
      <w:r>
        <w:t xml:space="preserve">от 18.12.2006 </w:t>
      </w:r>
      <w:hyperlink r:id="rId10" w:history="1">
        <w:r>
          <w:rPr>
            <w:color w:val="0000FF"/>
          </w:rPr>
          <w:t>N 232-ФЗ</w:t>
        </w:r>
      </w:hyperlink>
      <w:r>
        <w:t xml:space="preserve">, от 10.05.2007 </w:t>
      </w:r>
      <w:hyperlink r:id="rId11" w:history="1">
        <w:r>
          <w:rPr>
            <w:color w:val="0000FF"/>
          </w:rPr>
          <w:t>N 69-ФЗ</w:t>
        </w:r>
      </w:hyperlink>
      <w:r>
        <w:t>,</w:t>
      </w:r>
    </w:p>
    <w:p w:rsidR="00272FFA" w:rsidRDefault="00272FFA">
      <w:pPr>
        <w:pStyle w:val="ConsPlusNormal"/>
        <w:jc w:val="center"/>
      </w:pPr>
      <w:r>
        <w:t xml:space="preserve">от 30.10.2007 </w:t>
      </w:r>
      <w:hyperlink r:id="rId12" w:history="1">
        <w:r>
          <w:rPr>
            <w:color w:val="0000FF"/>
          </w:rPr>
          <w:t>N 240-ФЗ</w:t>
        </w:r>
      </w:hyperlink>
      <w:r>
        <w:t xml:space="preserve">, от 08.11.2007 </w:t>
      </w:r>
      <w:hyperlink r:id="rId13" w:history="1">
        <w:r>
          <w:rPr>
            <w:color w:val="0000FF"/>
          </w:rPr>
          <w:t>N 261-ФЗ</w:t>
        </w:r>
      </w:hyperlink>
      <w:r>
        <w:t>,</w:t>
      </w:r>
    </w:p>
    <w:p w:rsidR="00272FFA" w:rsidRDefault="00272FFA">
      <w:pPr>
        <w:pStyle w:val="ConsPlusNormal"/>
        <w:jc w:val="center"/>
      </w:pPr>
      <w:r>
        <w:t xml:space="preserve">от 13.05.2008 </w:t>
      </w:r>
      <w:hyperlink r:id="rId14" w:history="1">
        <w:r>
          <w:rPr>
            <w:color w:val="0000FF"/>
          </w:rPr>
          <w:t>N 66-ФЗ</w:t>
        </w:r>
      </w:hyperlink>
      <w:r>
        <w:t xml:space="preserve">, от 23.07.2008 </w:t>
      </w:r>
      <w:hyperlink r:id="rId15" w:history="1">
        <w:r>
          <w:rPr>
            <w:color w:val="0000FF"/>
          </w:rPr>
          <w:t>N 160-ФЗ</w:t>
        </w:r>
      </w:hyperlink>
      <w:r>
        <w:t>,</w:t>
      </w:r>
    </w:p>
    <w:p w:rsidR="00272FFA" w:rsidRDefault="00272FFA">
      <w:pPr>
        <w:pStyle w:val="ConsPlusNormal"/>
        <w:jc w:val="center"/>
      </w:pPr>
      <w:r>
        <w:t xml:space="preserve">от 14.03.2009 </w:t>
      </w:r>
      <w:hyperlink r:id="rId16" w:history="1">
        <w:r>
          <w:rPr>
            <w:color w:val="0000FF"/>
          </w:rPr>
          <w:t>N 32-ФЗ</w:t>
        </w:r>
      </w:hyperlink>
      <w:r>
        <w:t xml:space="preserve">, от 08.05.2009 </w:t>
      </w:r>
      <w:hyperlink r:id="rId17" w:history="1">
        <w:r>
          <w:rPr>
            <w:color w:val="0000FF"/>
          </w:rPr>
          <w:t>N 93-ФЗ</w:t>
        </w:r>
      </w:hyperlink>
      <w:r>
        <w:t>,</w:t>
      </w:r>
    </w:p>
    <w:p w:rsidR="00272FFA" w:rsidRDefault="00272FFA">
      <w:pPr>
        <w:pStyle w:val="ConsPlusNormal"/>
        <w:jc w:val="center"/>
      </w:pPr>
      <w:r>
        <w:t xml:space="preserve">от 25.12.2009 </w:t>
      </w:r>
      <w:hyperlink r:id="rId18" w:history="1">
        <w:r>
          <w:rPr>
            <w:color w:val="0000FF"/>
          </w:rPr>
          <w:t>N 340-ФЗ</w:t>
        </w:r>
      </w:hyperlink>
      <w:r>
        <w:t xml:space="preserve">, от 20.03.2011 </w:t>
      </w:r>
      <w:hyperlink r:id="rId19" w:history="1">
        <w:r>
          <w:rPr>
            <w:color w:val="0000FF"/>
          </w:rPr>
          <w:t>N 41-ФЗ</w:t>
        </w:r>
      </w:hyperlink>
      <w:r>
        <w:t>,</w:t>
      </w:r>
    </w:p>
    <w:p w:rsidR="00272FFA" w:rsidRDefault="00272FFA">
      <w:pPr>
        <w:pStyle w:val="ConsPlusNormal"/>
        <w:jc w:val="center"/>
      </w:pPr>
      <w:r>
        <w:t xml:space="preserve">от 01.07.2011 </w:t>
      </w:r>
      <w:hyperlink r:id="rId20" w:history="1">
        <w:r>
          <w:rPr>
            <w:color w:val="0000FF"/>
          </w:rPr>
          <w:t>N 169-ФЗ</w:t>
        </w:r>
      </w:hyperlink>
      <w:r>
        <w:t xml:space="preserve">, от 12.07.2011 </w:t>
      </w:r>
      <w:hyperlink r:id="rId21" w:history="1">
        <w:r>
          <w:rPr>
            <w:color w:val="0000FF"/>
          </w:rPr>
          <w:t>N 209-ФЗ</w:t>
        </w:r>
      </w:hyperlink>
      <w:r>
        <w:t>,</w:t>
      </w:r>
    </w:p>
    <w:p w:rsidR="00272FFA" w:rsidRDefault="00272FFA">
      <w:pPr>
        <w:pStyle w:val="ConsPlusNormal"/>
        <w:jc w:val="center"/>
      </w:pPr>
      <w:r>
        <w:t xml:space="preserve">от 19.07.2011 </w:t>
      </w:r>
      <w:hyperlink r:id="rId22" w:history="1">
        <w:r>
          <w:rPr>
            <w:color w:val="0000FF"/>
          </w:rPr>
          <w:t>N 246-ФЗ</w:t>
        </w:r>
      </w:hyperlink>
      <w:r>
        <w:t xml:space="preserve">, от 07.06.2013 </w:t>
      </w:r>
      <w:hyperlink r:id="rId23" w:history="1">
        <w:r>
          <w:rPr>
            <w:color w:val="0000FF"/>
          </w:rPr>
          <w:t>N 108-ФЗ</w:t>
        </w:r>
      </w:hyperlink>
      <w:r>
        <w:t>,</w:t>
      </w:r>
    </w:p>
    <w:p w:rsidR="00272FFA" w:rsidRDefault="00272FFA">
      <w:pPr>
        <w:pStyle w:val="ConsPlusNormal"/>
        <w:jc w:val="center"/>
      </w:pPr>
      <w:r>
        <w:t xml:space="preserve">от 31.12.2014 </w:t>
      </w:r>
      <w:hyperlink r:id="rId24" w:history="1">
        <w:r>
          <w:rPr>
            <w:color w:val="0000FF"/>
          </w:rPr>
          <w:t>N 499-ФЗ</w:t>
        </w:r>
      </w:hyperlink>
      <w:r>
        <w:t xml:space="preserve">, от 20.04.2015 </w:t>
      </w:r>
      <w:hyperlink r:id="rId25" w:history="1">
        <w:r>
          <w:rPr>
            <w:color w:val="0000FF"/>
          </w:rPr>
          <w:t>N 102-ФЗ</w:t>
        </w:r>
      </w:hyperlink>
      <w:r>
        <w:t xml:space="preserve">, от 01.05.2016 </w:t>
      </w:r>
      <w:hyperlink r:id="rId26" w:history="1">
        <w:r>
          <w:rPr>
            <w:color w:val="0000FF"/>
          </w:rPr>
          <w:t>N 119-ФЗ</w:t>
        </w:r>
      </w:hyperlink>
      <w:r>
        <w:t>)</w:t>
      </w:r>
    </w:p>
    <w:p w:rsidR="00272FFA" w:rsidRDefault="00272FFA">
      <w:pPr>
        <w:pStyle w:val="ConsPlusNormal"/>
        <w:jc w:val="both"/>
      </w:pPr>
    </w:p>
    <w:p w:rsidR="00272FFA" w:rsidRDefault="00272FFA">
      <w:pPr>
        <w:pStyle w:val="ConsPlusTitle"/>
        <w:jc w:val="center"/>
        <w:outlineLvl w:val="0"/>
      </w:pPr>
      <w:r>
        <w:t>Глава 1. ОБЩИЕ ПОЛОЖЕНИЯ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1. Правовое регулирование отношений, возникающих в связи с переводом земель или земельных участков в составе таких земель из одной категории в другую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 xml:space="preserve">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Земельным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bookmarkStart w:id="0" w:name="P37"/>
      <w:bookmarkEnd w:id="0"/>
      <w:r>
        <w:t>Статья 2. Состав и порядок подготовки документов для перевода земель или земельных участков в составе таких земель из одной категории в другую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>1. 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ходатайство)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:rsidR="00272FFA" w:rsidRDefault="00272FFA">
      <w:pPr>
        <w:pStyle w:val="ConsPlusNormal"/>
        <w:ind w:firstLine="540"/>
        <w:jc w:val="both"/>
      </w:pPr>
      <w:r>
        <w:t xml:space="preserve">2. Содержание ходатайства о переводе земель из одной категории в другую и состав </w:t>
      </w:r>
      <w:r>
        <w:lastRenderedPageBreak/>
        <w:t>прилагаемых к нему документов устанавливаются:</w:t>
      </w:r>
    </w:p>
    <w:p w:rsidR="00272FFA" w:rsidRDefault="00272FFA">
      <w:pPr>
        <w:pStyle w:val="ConsPlusNormal"/>
        <w:ind w:firstLine="540"/>
        <w:jc w:val="both"/>
      </w:pPr>
      <w:r>
        <w:t>1) 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Российской Федерации;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272FFA" w:rsidRDefault="00272FFA">
      <w:pPr>
        <w:pStyle w:val="ConsPlusNormal"/>
        <w:ind w:firstLine="540"/>
        <w:jc w:val="both"/>
      </w:pPr>
      <w:r>
        <w:t>2) уполномоченным Правительством Российской Федерации федеральным органом исполнительной власти в отношении иных земель.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272FFA" w:rsidRDefault="00272FFA">
      <w:pPr>
        <w:pStyle w:val="ConsPlusNormal"/>
        <w:ind w:firstLine="540"/>
        <w:jc w:val="both"/>
      </w:pPr>
      <w:r>
        <w:t>3. В ходатайстве о переводе земельных участков из состава земель одной категории в другую указываются:</w:t>
      </w:r>
    </w:p>
    <w:p w:rsidR="00272FFA" w:rsidRDefault="00272FFA">
      <w:pPr>
        <w:pStyle w:val="ConsPlusNormal"/>
        <w:ind w:firstLine="540"/>
        <w:jc w:val="both"/>
      </w:pPr>
      <w:r>
        <w:t>1) кадастровый номер земельного участка;</w:t>
      </w:r>
    </w:p>
    <w:p w:rsidR="00272FFA" w:rsidRDefault="00272FFA">
      <w:pPr>
        <w:pStyle w:val="ConsPlusNormal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категория</w:t>
        </w:r>
      </w:hyperlink>
      <w:r>
        <w:t xml:space="preserve"> земель, в состав которых входит земельный участок, и категория земель, перевод в состав которых предполагается осуществить;</w:t>
      </w:r>
    </w:p>
    <w:p w:rsidR="00272FFA" w:rsidRDefault="00272FFA">
      <w:pPr>
        <w:pStyle w:val="ConsPlusNormal"/>
        <w:ind w:firstLine="540"/>
        <w:jc w:val="both"/>
      </w:pPr>
      <w:r>
        <w:t>3) обоснование перевода земельного участка из состава земель одной категории в другую;</w:t>
      </w:r>
    </w:p>
    <w:p w:rsidR="00272FFA" w:rsidRDefault="00272FFA">
      <w:pPr>
        <w:pStyle w:val="ConsPlusNormal"/>
        <w:ind w:firstLine="540"/>
        <w:jc w:val="both"/>
      </w:pPr>
      <w:r>
        <w:t>4) права на земельный участок.</w:t>
      </w:r>
    </w:p>
    <w:p w:rsidR="00272FFA" w:rsidRDefault="00272FFA">
      <w:pPr>
        <w:pStyle w:val="ConsPlusNormal"/>
        <w:ind w:firstLine="540"/>
        <w:jc w:val="both"/>
      </w:pPr>
      <w:r>
        <w:t>4. Для принятия решения о переводе земельных участков из состава земель одной категории в другую также необходимы следующие документы: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t>КонсультантПлюс: примечание.</w:t>
      </w:r>
    </w:p>
    <w:p w:rsidR="00272FFA" w:rsidRDefault="00272FFA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03.07.2016 N 361-ФЗ пункт 1 части 4 статьи 2 признается утратившим силу.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bookmarkStart w:id="1" w:name="P56"/>
      <w:bookmarkEnd w:id="1"/>
      <w:r>
        <w:t>1)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272FFA" w:rsidRDefault="00272FFA">
      <w:pPr>
        <w:pStyle w:val="ConsPlusNormal"/>
        <w:jc w:val="both"/>
      </w:pPr>
      <w:r>
        <w:t xml:space="preserve">(в ред. Федеральных законов от 13.05.2008 </w:t>
      </w:r>
      <w:hyperlink r:id="rId33" w:history="1">
        <w:r>
          <w:rPr>
            <w:color w:val="0000FF"/>
          </w:rPr>
          <w:t>N 66-ФЗ</w:t>
        </w:r>
      </w:hyperlink>
      <w:r>
        <w:t xml:space="preserve">, от 20.03.2011 </w:t>
      </w:r>
      <w:hyperlink r:id="rId34" w:history="1">
        <w:r>
          <w:rPr>
            <w:color w:val="0000FF"/>
          </w:rPr>
          <w:t>N 41-ФЗ</w:t>
        </w:r>
      </w:hyperlink>
      <w:r>
        <w:t>)</w:t>
      </w:r>
    </w:p>
    <w:p w:rsidR="00272FFA" w:rsidRDefault="00272FFA">
      <w:pPr>
        <w:pStyle w:val="ConsPlusNormal"/>
        <w:ind w:firstLine="540"/>
        <w:jc w:val="both"/>
      </w:pPr>
      <w:bookmarkStart w:id="2" w:name="P58"/>
      <w:bookmarkEnd w:id="2"/>
      <w:r>
        <w:t>2) копии документов, удостоверяющих личность заявителя (для заявителей - физических лиц);</w:t>
      </w:r>
    </w:p>
    <w:p w:rsidR="00272FFA" w:rsidRDefault="00272FFA">
      <w:pPr>
        <w:pStyle w:val="ConsPlusNormal"/>
        <w:jc w:val="both"/>
      </w:pPr>
      <w:r>
        <w:t xml:space="preserve">(п. 2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20.04.2015 N 102-ФЗ)</w:t>
      </w:r>
    </w:p>
    <w:p w:rsidR="00272FFA" w:rsidRDefault="00272FFA">
      <w:pPr>
        <w:pStyle w:val="ConsPlusNormal"/>
        <w:ind w:firstLine="540"/>
        <w:jc w:val="both"/>
      </w:pPr>
      <w:bookmarkStart w:id="3" w:name="P60"/>
      <w:bookmarkEnd w:id="3"/>
      <w:r>
        <w:t>2.1)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272FFA" w:rsidRDefault="00272FFA">
      <w:pPr>
        <w:pStyle w:val="ConsPlusNormal"/>
        <w:jc w:val="both"/>
      </w:pPr>
      <w:r>
        <w:t xml:space="preserve">(п. 2.1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20.04.2015 N 102-ФЗ)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t>КонсультантПлюс: примечание.</w:t>
      </w:r>
    </w:p>
    <w:p w:rsidR="00272FFA" w:rsidRDefault="00272FFA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03.07.2016 N 361-ФЗ в пункт 3 части 4 статьи 1 вносятся изменения. См. текст в будущей </w:t>
      </w:r>
      <w:hyperlink r:id="rId38" w:history="1">
        <w:r>
          <w:rPr>
            <w:color w:val="0000FF"/>
          </w:rPr>
          <w:t>редакции</w:t>
        </w:r>
      </w:hyperlink>
      <w:r>
        <w:t>.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bookmarkStart w:id="4" w:name="P66"/>
      <w:bookmarkEnd w:id="4"/>
      <w:r>
        <w:t>3)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272FFA" w:rsidRDefault="00272FFA">
      <w:pPr>
        <w:pStyle w:val="ConsPlusNormal"/>
        <w:ind w:firstLine="540"/>
        <w:jc w:val="both"/>
      </w:pPr>
      <w:bookmarkStart w:id="5" w:name="P67"/>
      <w:bookmarkEnd w:id="5"/>
      <w:r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:rsidR="00272FFA" w:rsidRDefault="00272FFA">
      <w:pPr>
        <w:pStyle w:val="ConsPlusNormal"/>
        <w:ind w:firstLine="540"/>
        <w:jc w:val="both"/>
      </w:pPr>
      <w:bookmarkStart w:id="6" w:name="P68"/>
      <w:bookmarkEnd w:id="6"/>
      <w:r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272FFA" w:rsidRDefault="00272FFA">
      <w:pPr>
        <w:pStyle w:val="ConsPlusNormal"/>
        <w:ind w:firstLine="540"/>
        <w:jc w:val="both"/>
      </w:pPr>
      <w:r>
        <w:t xml:space="preserve">6) утратил силу с 1 января 2008 года. -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18.12.2006 N 232-ФЗ.</w:t>
      </w:r>
    </w:p>
    <w:p w:rsidR="00272FFA" w:rsidRDefault="00272FFA">
      <w:pPr>
        <w:pStyle w:val="ConsPlusNormal"/>
        <w:ind w:firstLine="540"/>
        <w:jc w:val="both"/>
      </w:pPr>
      <w:r>
        <w:t xml:space="preserve">4.1. Документы, предусмотренные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68" w:history="1">
        <w:r>
          <w:rPr>
            <w:color w:val="0000FF"/>
          </w:rPr>
          <w:t>5 части 4</w:t>
        </w:r>
      </w:hyperlink>
      <w:r>
        <w:t xml:space="preserve"> настоящей статьи, направляются заинтересованным лицом в исполнительный орган государственной власти или орган местного самоуправления. Документы, предусмотренные </w:t>
      </w:r>
      <w:hyperlink w:anchor="P56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0" w:history="1">
        <w:r>
          <w:rPr>
            <w:color w:val="0000FF"/>
          </w:rPr>
          <w:t>2.1</w:t>
        </w:r>
      </w:hyperlink>
      <w:r>
        <w:t xml:space="preserve">, </w:t>
      </w:r>
      <w:hyperlink w:anchor="P66" w:history="1">
        <w:r>
          <w:rPr>
            <w:color w:val="0000FF"/>
          </w:rPr>
          <w:t>3</w:t>
        </w:r>
      </w:hyperlink>
      <w:r>
        <w:t xml:space="preserve"> и </w:t>
      </w:r>
      <w:hyperlink w:anchor="P67" w:history="1">
        <w:r>
          <w:rPr>
            <w:color w:val="0000FF"/>
          </w:rPr>
          <w:t>4 части 4</w:t>
        </w:r>
      </w:hyperlink>
      <w:r>
        <w:t xml:space="preserve"> настоящей статьи, запрашиваются исполнительным органом государственной власти или органом местного </w:t>
      </w:r>
      <w:r>
        <w:lastRenderedPageBreak/>
        <w:t>самоуправления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272FFA" w:rsidRDefault="00272FFA">
      <w:pPr>
        <w:pStyle w:val="ConsPlusNormal"/>
        <w:jc w:val="both"/>
      </w:pPr>
      <w:r>
        <w:t xml:space="preserve">(часть 4.1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01.07.2011 N 169-ФЗ;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20.04.2015 N 102-ФЗ)</w:t>
      </w:r>
    </w:p>
    <w:p w:rsidR="00272FFA" w:rsidRDefault="00272FFA">
      <w:pPr>
        <w:pStyle w:val="ConsPlusNormal"/>
        <w:ind w:firstLine="540"/>
        <w:jc w:val="both"/>
      </w:pPr>
      <w:r>
        <w:t>5. 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пунктов.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bookmarkStart w:id="7" w:name="P76"/>
      <w:bookmarkEnd w:id="7"/>
      <w:r>
        <w:t>Статья 3. Порядок рассмотрения ходатайств о переводе земель или земельных участков в составе таких земель из одной категории в другую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>1. Ходатайство направляется заинтересованным лицом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:rsidR="00272FFA" w:rsidRDefault="00272FFA">
      <w:pPr>
        <w:pStyle w:val="ConsPlusNormal"/>
        <w:ind w:firstLine="540"/>
        <w:jc w:val="both"/>
      </w:pPr>
      <w:bookmarkStart w:id="8" w:name="P79"/>
      <w:bookmarkEnd w:id="8"/>
      <w:r>
        <w:t>2. В рассмотрении ходатайства может быть отказано в случае, если:</w:t>
      </w:r>
    </w:p>
    <w:p w:rsidR="00272FFA" w:rsidRDefault="00272FFA">
      <w:pPr>
        <w:pStyle w:val="ConsPlusNormal"/>
        <w:ind w:firstLine="540"/>
        <w:jc w:val="both"/>
      </w:pPr>
      <w:r>
        <w:t>1) с ходатайством обратилось ненадлежащее лицо;</w:t>
      </w:r>
    </w:p>
    <w:p w:rsidR="00272FFA" w:rsidRDefault="00272FFA">
      <w:pPr>
        <w:pStyle w:val="ConsPlusNormal"/>
        <w:ind w:firstLine="540"/>
        <w:jc w:val="both"/>
      </w:pPr>
      <w: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44" w:history="1">
        <w:r>
          <w:rPr>
            <w:color w:val="0000FF"/>
          </w:rPr>
          <w:t>законодательства</w:t>
        </w:r>
      </w:hyperlink>
      <w:r>
        <w:t>.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272FFA" w:rsidRDefault="00272FFA">
      <w:pPr>
        <w:pStyle w:val="ConsPlusNormal"/>
        <w:ind w:firstLine="540"/>
        <w:jc w:val="both"/>
      </w:pPr>
      <w:r>
        <w:t xml:space="preserve">3. Ходатайство, не подлежащее рассмотрению по основаниям, установленным </w:t>
      </w:r>
      <w:hyperlink w:anchor="P79" w:history="1">
        <w:r>
          <w:rPr>
            <w:color w:val="0000FF"/>
          </w:rPr>
          <w:t>частью 2</w:t>
        </w:r>
      </w:hyperlink>
      <w:r>
        <w:t xml:space="preserve"> настоящей статьи,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272FFA" w:rsidRDefault="00272FFA">
      <w:pPr>
        <w:pStyle w:val="ConsPlusNormal"/>
        <w:ind w:firstLine="540"/>
        <w:jc w:val="both"/>
      </w:pPr>
      <w:r>
        <w:t>4. 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(далее также - акт о переводе земель или земельных участков) либо акт об отказе в переводе земель или земельных участков в составе таких земель из одной категории в другую (далее также - акт об отказе в переводе земель или земельных участков) в следующие сроки:</w:t>
      </w:r>
    </w:p>
    <w:p w:rsidR="00272FFA" w:rsidRDefault="00272FFA">
      <w:pPr>
        <w:pStyle w:val="ConsPlusNormal"/>
        <w:ind w:firstLine="540"/>
        <w:jc w:val="both"/>
      </w:pPr>
      <w:r>
        <w:t>1) в течение трех месяцев со дня поступления ходатайства, если иное не установлено нормативными правовыми актами Российской Федерации, - Правительством Российской Федерации;</w:t>
      </w:r>
    </w:p>
    <w:p w:rsidR="00272FFA" w:rsidRDefault="00272FFA">
      <w:pPr>
        <w:pStyle w:val="ConsPlusNormal"/>
        <w:ind w:firstLine="540"/>
        <w:jc w:val="both"/>
      </w:pPr>
      <w:r>
        <w:t>2) в течение двух месяцев со дня поступления ходатайства - исполнительным органом государственной власти субъекта Российской Федерации или органом местного самоуправления.</w:t>
      </w:r>
    </w:p>
    <w:p w:rsidR="00272FFA" w:rsidRDefault="00272FFA">
      <w:pPr>
        <w:pStyle w:val="ConsPlusNormal"/>
        <w:ind w:firstLine="540"/>
        <w:jc w:val="both"/>
      </w:pPr>
      <w:r>
        <w:t>5. Акт о переводе земель или земельных участков должен содержать следующие сведения:</w:t>
      </w:r>
    </w:p>
    <w:p w:rsidR="00272FFA" w:rsidRDefault="00272FFA">
      <w:pPr>
        <w:pStyle w:val="ConsPlusNormal"/>
        <w:ind w:firstLine="540"/>
        <w:jc w:val="both"/>
      </w:pPr>
      <w:r>
        <w:t>1) основания изменения категории земель;</w:t>
      </w:r>
    </w:p>
    <w:p w:rsidR="00272FFA" w:rsidRDefault="00272FFA">
      <w:pPr>
        <w:pStyle w:val="ConsPlusNormal"/>
        <w:ind w:firstLine="540"/>
        <w:jc w:val="both"/>
      </w:pPr>
      <w:r>
        <w:t>2) границы и описание местоположения земель, для земельных участков также их площадь и кадастровые номера;</w:t>
      </w:r>
    </w:p>
    <w:p w:rsidR="00272FFA" w:rsidRDefault="00272FFA">
      <w:pPr>
        <w:pStyle w:val="ConsPlusNormal"/>
        <w:ind w:firstLine="540"/>
        <w:jc w:val="both"/>
      </w:pPr>
      <w:r>
        <w:t>3) категория земель, перевод из которой осуществляется;</w:t>
      </w:r>
    </w:p>
    <w:p w:rsidR="00272FFA" w:rsidRDefault="00272FFA">
      <w:pPr>
        <w:pStyle w:val="ConsPlusNormal"/>
        <w:ind w:firstLine="540"/>
        <w:jc w:val="both"/>
      </w:pPr>
      <w:r>
        <w:t>4) категория земель, перевод в которую осуществляется.</w:t>
      </w:r>
    </w:p>
    <w:p w:rsidR="00272FFA" w:rsidRDefault="00272FFA">
      <w:pPr>
        <w:pStyle w:val="ConsPlusNormal"/>
        <w:ind w:firstLine="540"/>
        <w:jc w:val="both"/>
      </w:pPr>
      <w:r>
        <w:t>6. Акт о переводе земель или земельных участков не может быть принят на определенный срок.</w:t>
      </w:r>
    </w:p>
    <w:p w:rsidR="00272FFA" w:rsidRDefault="00272FFA">
      <w:pPr>
        <w:pStyle w:val="ConsPlusNormal"/>
        <w:ind w:firstLine="540"/>
        <w:jc w:val="both"/>
      </w:pPr>
      <w:r>
        <w:t>7.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</w:p>
    <w:p w:rsidR="00272FFA" w:rsidRDefault="00272FFA">
      <w:pPr>
        <w:pStyle w:val="ConsPlusNormal"/>
        <w:ind w:firstLine="540"/>
        <w:jc w:val="both"/>
      </w:pPr>
      <w:r>
        <w:t>8. Акт о переводе земель или земельных участков либо акт об отказе в переводе земель или земельных участков может быть обжалован в суд.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bookmarkStart w:id="9" w:name="P96"/>
      <w:bookmarkEnd w:id="9"/>
      <w:r>
        <w:t xml:space="preserve">Статья 4. Основания отказа в переводе земель или земельных участков в составе таких </w:t>
      </w:r>
      <w:r>
        <w:lastRenderedPageBreak/>
        <w:t>земель из одной категории в другую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>Перевод земель или земельных участков в составе таких земель из одной категории в другую не допускается в случае:</w:t>
      </w:r>
    </w:p>
    <w:p w:rsidR="00272FFA" w:rsidRDefault="00272FFA">
      <w:pPr>
        <w:pStyle w:val="ConsPlusNormal"/>
        <w:ind w:firstLine="540"/>
        <w:jc w:val="both"/>
      </w:pPr>
      <w: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272FFA" w:rsidRDefault="00272FFA">
      <w:pPr>
        <w:pStyle w:val="ConsPlusNormal"/>
        <w:ind w:firstLine="540"/>
        <w:jc w:val="both"/>
      </w:pPr>
      <w: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272FFA" w:rsidRDefault="00272FFA">
      <w:pPr>
        <w:pStyle w:val="ConsPlusNormal"/>
        <w:ind w:firstLine="540"/>
        <w:jc w:val="both"/>
      </w:pPr>
      <w: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t>КонсультантПлюс: примечание.</w:t>
      </w:r>
    </w:p>
    <w:p w:rsidR="00272FFA" w:rsidRDefault="00272FFA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03.07.2016 N 361-ФЗ наименование статьи 5 излагается в новой редакции. См. текст в будущей </w:t>
      </w:r>
      <w:hyperlink r:id="rId48" w:history="1">
        <w:r>
          <w:rPr>
            <w:color w:val="0000FF"/>
          </w:rPr>
          <w:t>редакции</w:t>
        </w:r>
      </w:hyperlink>
      <w:r>
        <w:t>.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  <w:outlineLvl w:val="1"/>
      </w:pPr>
      <w:bookmarkStart w:id="10" w:name="P108"/>
      <w:bookmarkEnd w:id="10"/>
      <w:r>
        <w:t>Статья 5. 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переводом земель или земельных участков в составе таких земель из одной категории в другую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t>КонсультантПлюс: примечание.</w:t>
      </w:r>
    </w:p>
    <w:p w:rsidR="00272FFA" w:rsidRDefault="00272FFA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03.07.2016 N 361-ФЗ часть 1 статьи 5 излагается в новой редакции. См. текст в будущей </w:t>
      </w:r>
      <w:hyperlink r:id="rId51" w:history="1">
        <w:r>
          <w:rPr>
            <w:color w:val="0000FF"/>
          </w:rPr>
          <w:t>редакции</w:t>
        </w:r>
      </w:hyperlink>
      <w:r>
        <w:t>.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bookmarkStart w:id="11" w:name="P115"/>
      <w:bookmarkEnd w:id="11"/>
      <w:r>
        <w:t>1. Исполнительный орган государственной власти или орган местного самоуправления, принявшие акт о переводе земель или земельных участков, направляют копию такого акта в течение пяти дней со дня его принятия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недвижимости, или, если иное не установлено Правительством Российской Федерации, в подведомственное данному федеральному органу исполнительной власти государственное учреждение (далее - орган кадастрового учета).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t>КонсультантПлюс: примечание.</w:t>
      </w:r>
    </w:p>
    <w:p w:rsidR="00272FFA" w:rsidRDefault="00272FFA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03.07.2016 N 361-ФЗ часть 2 статьи 5 признается утратившим силу.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t>2. 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участков, а также органы, осуществляющие государственную регистрацию прав на недвижимое имущество и сделок с ним, для внесения в течение семи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ним.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t>КонсультантПлюс: примечание.</w:t>
      </w:r>
    </w:p>
    <w:p w:rsidR="00272FFA" w:rsidRDefault="00272FFA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03.07.2016 N 361-ФЗ в часть 2.1 статьи 5 вносятся изменения.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t xml:space="preserve">2.1. Внесение сведений в государственный кадастр недвижимости о принадлежности </w:t>
      </w:r>
      <w:r>
        <w:lastRenderedPageBreak/>
        <w:t xml:space="preserve">земельного участка, предоставленного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Федерации",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законом.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требуется.</w:t>
      </w:r>
    </w:p>
    <w:p w:rsidR="00272FFA" w:rsidRDefault="00272FFA">
      <w:pPr>
        <w:pStyle w:val="ConsPlusNormal"/>
        <w:jc w:val="both"/>
      </w:pPr>
      <w:r>
        <w:t xml:space="preserve">(часть 2.1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01.05.2016 N 119-ФЗ)</w:t>
      </w:r>
    </w:p>
    <w:p w:rsidR="00272FFA" w:rsidRDefault="00272FFA">
      <w:pPr>
        <w:pStyle w:val="ConsPlusNormal"/>
        <w:ind w:firstLine="540"/>
        <w:jc w:val="both"/>
      </w:pPr>
      <w:r>
        <w:t>3. Перевод земель или земельных участков в составе таких земель из одной категории в другую считается состоявшимся с даты осуществления государственного кадастрового учета земельных участков в связи с изменением их категории.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19.07.2011 N 246-ФЗ)</w:t>
      </w:r>
    </w:p>
    <w:p w:rsidR="00272FFA" w:rsidRDefault="00272FFA">
      <w:pPr>
        <w:pStyle w:val="ConsPlusNormal"/>
        <w:ind w:firstLine="540"/>
        <w:jc w:val="both"/>
      </w:pPr>
      <w:r>
        <w:t>4. Переоформление правоустанавливающих документов на земельные участки, в отношении которых приняты акты о переводе земельных участков из состава земель одной категории в другую, не требуется.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 xml:space="preserve">Статья 6. </w:t>
      </w:r>
      <w:hyperlink r:id="rId59" w:history="1">
        <w:r>
          <w:rPr>
            <w:color w:val="0000FF"/>
          </w:rPr>
          <w:t>Перевод</w:t>
        </w:r>
      </w:hyperlink>
      <w:r>
        <w:t xml:space="preserve"> земельных участков из состава земель одной категории в другую в случае изъятия земельных участков для государственных или муниципальных нужд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>1. В случае необходимости изменения целевого назначения земельного участка в связи с его изъятием для государственных или муниципальных нужд перевод этого земельного участка из состава земель одной категории в другую осуществляется с учетом особенностей, предусмотренных федеральным законом.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272FFA" w:rsidRDefault="00272FFA">
      <w:pPr>
        <w:pStyle w:val="ConsPlusNormal"/>
        <w:ind w:firstLine="540"/>
        <w:jc w:val="both"/>
      </w:pPr>
      <w:r>
        <w:t>2. Исполнительные органы государственной власти или органы местного самоуправления до предоставления заинтересованным гражданину или юридическому лицу изъятого земельного участка обязаны осуществить его перевод из состава земель определенной категории в категорию, обеспечивающую разрешенное использование этого земельного участка по целевому назначению.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Title"/>
        <w:jc w:val="center"/>
        <w:outlineLvl w:val="0"/>
      </w:pPr>
      <w:bookmarkStart w:id="12" w:name="P141"/>
      <w:bookmarkEnd w:id="12"/>
      <w:r>
        <w:t>Глава 2. ОСОБЕННОСТИ ПЕРЕВОДА ЗЕМЕЛЬ</w:t>
      </w:r>
    </w:p>
    <w:p w:rsidR="00272FFA" w:rsidRDefault="00272FFA">
      <w:pPr>
        <w:pStyle w:val="ConsPlusTitle"/>
        <w:jc w:val="center"/>
      </w:pPr>
      <w:r>
        <w:t>ИЛИ ЗЕМЕЛЬНЫХ УЧАСТКОВ В СОСТАВЕ ТАКИХ ЗЕМЕЛЬ</w:t>
      </w:r>
    </w:p>
    <w:p w:rsidR="00272FFA" w:rsidRDefault="00272FFA">
      <w:pPr>
        <w:pStyle w:val="ConsPlusTitle"/>
        <w:jc w:val="center"/>
      </w:pPr>
      <w:r>
        <w:t>ИЗ ОДНОЙ КАТЕГОРИИ В ДРУГУЮ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7.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>1.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связанных:</w:t>
      </w:r>
    </w:p>
    <w:p w:rsidR="00272FFA" w:rsidRDefault="00272FFA">
      <w:pPr>
        <w:pStyle w:val="ConsPlusNormal"/>
        <w:ind w:firstLine="540"/>
        <w:jc w:val="both"/>
      </w:pPr>
      <w:r>
        <w:t>1) с консервацией земель;</w:t>
      </w:r>
    </w:p>
    <w:p w:rsidR="00272FFA" w:rsidRDefault="00272FFA">
      <w:pPr>
        <w:pStyle w:val="ConsPlusNormal"/>
        <w:ind w:firstLine="540"/>
        <w:jc w:val="both"/>
      </w:pPr>
      <w:r>
        <w:t>2) с созданием особо охраняемых природных территорий или с отнесением земель к землям природоохранного, историко-культурного, рекреационного и иного особо ценного назначения;</w:t>
      </w:r>
    </w:p>
    <w:p w:rsidR="00272FFA" w:rsidRDefault="00272FFA">
      <w:pPr>
        <w:pStyle w:val="ConsPlusNormal"/>
        <w:jc w:val="both"/>
      </w:pPr>
      <w:r>
        <w:t xml:space="preserve">(п. 2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272FFA" w:rsidRDefault="00272FFA">
      <w:pPr>
        <w:pStyle w:val="ConsPlusNormal"/>
        <w:ind w:firstLine="540"/>
        <w:jc w:val="both"/>
      </w:pPr>
      <w:bookmarkStart w:id="13" w:name="P151"/>
      <w:bookmarkEnd w:id="13"/>
      <w:r>
        <w:t>3) с установлением или изменением черты населенных пунктов;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72FFA" w:rsidRDefault="00272FFA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08.04.2000 N 316 утверждены </w:t>
      </w:r>
      <w:hyperlink r:id="rId65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проведения </w:t>
      </w:r>
      <w:r>
        <w:rPr>
          <w:color w:val="0A2666"/>
        </w:rPr>
        <w:lastRenderedPageBreak/>
        <w:t>государственной кадастровой оценки земель.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t xml:space="preserve">4) с размещением промышленных объектов на землях, кадастровая стоимость которых не превышает средний уровень кадастровой стоимости по муниципальному району (городскому округу), а также на других землях и с иными несельскохозяйственными нуждами при отсутствии иных вариантов размещения этих объектов, за исключением размещения на землях, указанных в </w:t>
      </w:r>
      <w:hyperlink w:anchor="P172" w:history="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272FFA" w:rsidRDefault="00272FFA">
      <w:pPr>
        <w:pStyle w:val="ConsPlusNormal"/>
        <w:jc w:val="both"/>
      </w:pPr>
      <w:r>
        <w:t xml:space="preserve">(п. 4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72FFA" w:rsidRDefault="00272FFA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государственного регулирования обеспечения воспроизводства плодородия земель сельскохозяйственного назначения, см. Федеральный </w:t>
      </w:r>
      <w:hyperlink r:id="rId67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16.07.1998 N 101-ФЗ.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t>5) с включением непригодных для осуществления сельскохозяйственного производства земель в состав земель лесного фонда, земель водного фонда или земель запаса;</w:t>
      </w:r>
    </w:p>
    <w:p w:rsidR="00272FFA" w:rsidRDefault="00272FFA">
      <w:pPr>
        <w:pStyle w:val="ConsPlusNormal"/>
        <w:ind w:firstLine="540"/>
        <w:jc w:val="both"/>
      </w:pPr>
      <w:bookmarkStart w:id="14" w:name="P164"/>
      <w:bookmarkEnd w:id="14"/>
      <w:r>
        <w:t>6) со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 (далее - линейные объекты) при наличии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объектов;</w:t>
      </w:r>
    </w:p>
    <w:p w:rsidR="00272FFA" w:rsidRDefault="00272FFA">
      <w:pPr>
        <w:pStyle w:val="ConsPlusNormal"/>
        <w:jc w:val="both"/>
      </w:pPr>
      <w:r>
        <w:t xml:space="preserve">(п. 6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272FFA" w:rsidRDefault="00272FFA">
      <w:pPr>
        <w:pStyle w:val="ConsPlusNormal"/>
        <w:ind w:firstLine="540"/>
        <w:jc w:val="both"/>
      </w:pPr>
      <w:bookmarkStart w:id="15" w:name="P166"/>
      <w:bookmarkEnd w:id="15"/>
      <w:r>
        <w:t>7) с выполнением международных обязательств Российской Федерации, обеспечением обороны страны и безопасности государства при отсутствии иных вариантов размещения соответствующих объектов;</w:t>
      </w:r>
    </w:p>
    <w:p w:rsidR="00272FFA" w:rsidRDefault="00272FFA">
      <w:pPr>
        <w:pStyle w:val="ConsPlusNormal"/>
        <w:jc w:val="both"/>
      </w:pPr>
      <w:r>
        <w:t xml:space="preserve">(п. 7 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272FFA" w:rsidRDefault="00272FFA">
      <w:pPr>
        <w:pStyle w:val="ConsPlusNormal"/>
        <w:ind w:firstLine="540"/>
        <w:jc w:val="both"/>
      </w:pPr>
      <w:bookmarkStart w:id="16" w:name="P168"/>
      <w:bookmarkEnd w:id="16"/>
      <w:r>
        <w:t>8) с добычей полезных ископаемых при наличии утвержденного проекта рекультивации земель;</w:t>
      </w:r>
    </w:p>
    <w:p w:rsidR="00272FFA" w:rsidRDefault="00272FFA">
      <w:pPr>
        <w:pStyle w:val="ConsPlusNormal"/>
        <w:jc w:val="both"/>
      </w:pPr>
      <w:r>
        <w:t xml:space="preserve">(п. 8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21.07.2005 N 111-ФЗ)</w:t>
      </w:r>
    </w:p>
    <w:p w:rsidR="00272FFA" w:rsidRDefault="00272FFA">
      <w:pPr>
        <w:pStyle w:val="ConsPlusNormal"/>
        <w:ind w:firstLine="540"/>
        <w:jc w:val="both"/>
      </w:pPr>
      <w:r>
        <w:t>9) с размещением объектов социального, коммунально-бытового назначения, объектов здравоохранения, образования при отсутствии иных вариантов размещения этих объектов.</w:t>
      </w:r>
    </w:p>
    <w:p w:rsidR="00272FFA" w:rsidRDefault="00272FFA">
      <w:pPr>
        <w:pStyle w:val="ConsPlusNormal"/>
        <w:jc w:val="both"/>
      </w:pPr>
      <w:r>
        <w:t xml:space="preserve">(п. 9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21.07.2005 N 111-ФЗ)</w:t>
      </w:r>
    </w:p>
    <w:p w:rsidR="00272FFA" w:rsidRDefault="00272FFA">
      <w:pPr>
        <w:pStyle w:val="ConsPlusNormal"/>
        <w:ind w:firstLine="540"/>
        <w:jc w:val="both"/>
      </w:pPr>
      <w:bookmarkStart w:id="17" w:name="P172"/>
      <w:bookmarkEnd w:id="17"/>
      <w:r>
        <w:t xml:space="preserve">2. Перевод земель сельскохозяйственных угодий или земельных участков в составе таких земель из земель сельскохозяйственного назначения, кадастровая стоимость которых на пятьдесят и более процентов превышает средний уровень кадастровой стоимости по муниципальному району (городскому округу), и особо ценных продуктивных сельскохозяйственных угодий, указанных в пункте 4 </w:t>
      </w:r>
      <w:hyperlink r:id="rId72" w:history="1">
        <w:r>
          <w:rPr>
            <w:color w:val="0000FF"/>
          </w:rPr>
          <w:t>статьи 79</w:t>
        </w:r>
      </w:hyperlink>
      <w:r>
        <w:t xml:space="preserve"> Земельного кодекса Российской Федерации, в другую категорию не допускается, за исключением случаев, установленных </w:t>
      </w:r>
      <w:hyperlink w:anchor="P151" w:history="1">
        <w:r>
          <w:rPr>
            <w:color w:val="0000FF"/>
          </w:rPr>
          <w:t>пунктами 3,</w:t>
        </w:r>
      </w:hyperlink>
      <w:r>
        <w:t xml:space="preserve"> </w:t>
      </w:r>
      <w:hyperlink w:anchor="P164" w:history="1">
        <w:r>
          <w:rPr>
            <w:color w:val="0000FF"/>
          </w:rPr>
          <w:t>6,</w:t>
        </w:r>
      </w:hyperlink>
      <w:r>
        <w:t xml:space="preserve"> </w:t>
      </w:r>
      <w:hyperlink w:anchor="P166" w:history="1">
        <w:r>
          <w:rPr>
            <w:color w:val="0000FF"/>
          </w:rPr>
          <w:t>7</w:t>
        </w:r>
      </w:hyperlink>
      <w:r>
        <w:t xml:space="preserve"> и </w:t>
      </w:r>
      <w:hyperlink w:anchor="P168" w:history="1">
        <w:r>
          <w:rPr>
            <w:color w:val="0000FF"/>
          </w:rPr>
          <w:t>8</w:t>
        </w:r>
      </w:hyperlink>
      <w:r>
        <w:t xml:space="preserve"> части 1 настоящей статьи.</w:t>
      </w:r>
    </w:p>
    <w:p w:rsidR="00272FFA" w:rsidRDefault="00272FFA">
      <w:pPr>
        <w:pStyle w:val="ConsPlusNormal"/>
        <w:jc w:val="both"/>
      </w:pPr>
      <w:r>
        <w:t xml:space="preserve">(часть вторая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8. Особенности перевода земель населенных пунктов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населенных пунктов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>1. Установление или изменение границ населенных пунктов,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пунктов.</w:t>
      </w:r>
    </w:p>
    <w:p w:rsidR="00272FFA" w:rsidRDefault="00272FFA">
      <w:pPr>
        <w:pStyle w:val="ConsPlusNormal"/>
        <w:jc w:val="both"/>
      </w:pPr>
      <w:r>
        <w:t xml:space="preserve">(часть первая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272FFA" w:rsidRDefault="00272FFA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21.07.2005 N 111-ФЗ.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272FFA" w:rsidRDefault="00272FFA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03.07.2016 N 361-ФЗ в часть 3 статьи 8 вносятся изменения.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t xml:space="preserve">3. Сведения о кадастровых номерах земельных участков, включенных в границы населенных пунктов или исключенных из границ населенных пунктов, в порядке, предусмотренном </w:t>
      </w:r>
      <w:hyperlink w:anchor="P108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направляются в орган кадастрового учета для внесения соответствующих изменений в государственный кадастр недвижимости органами, указанными в </w:t>
      </w:r>
      <w:hyperlink w:anchor="P115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закона.</w:t>
      </w:r>
    </w:p>
    <w:p w:rsidR="00272FFA" w:rsidRDefault="00272FFA">
      <w:pPr>
        <w:pStyle w:val="ConsPlusNormal"/>
        <w:jc w:val="both"/>
      </w:pPr>
      <w:r>
        <w:t xml:space="preserve">(в ред. Федеральных законов от 18.12.2006 </w:t>
      </w:r>
      <w:hyperlink r:id="rId78" w:history="1">
        <w:r>
          <w:rPr>
            <w:color w:val="0000FF"/>
          </w:rPr>
          <w:t>N 232-ФЗ</w:t>
        </w:r>
      </w:hyperlink>
      <w:r>
        <w:t xml:space="preserve">, от 13.05.2008 </w:t>
      </w:r>
      <w:hyperlink r:id="rId79" w:history="1">
        <w:r>
          <w:rPr>
            <w:color w:val="0000FF"/>
          </w:rPr>
          <w:t>N 66-ФЗ</w:t>
        </w:r>
      </w:hyperlink>
      <w:r>
        <w:t xml:space="preserve">, от 20.03.2011 </w:t>
      </w:r>
      <w:hyperlink r:id="rId80" w:history="1">
        <w:r>
          <w:rPr>
            <w:color w:val="0000FF"/>
          </w:rPr>
          <w:t>N 41-ФЗ</w:t>
        </w:r>
      </w:hyperlink>
      <w:r>
        <w:t>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9. Особенности перевода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или земельных участков в составе таких земель в другую категорию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 xml:space="preserve">1. Перевод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промышленности и иного специального назначения) или земельных участков в составе таких земель в другую категорию осуществляется без ограничений, за исключением случаев, указанных в </w:t>
      </w:r>
      <w:hyperlink w:anchor="P195" w:history="1">
        <w:r>
          <w:rPr>
            <w:color w:val="0000FF"/>
          </w:rPr>
          <w:t>частях 2</w:t>
        </w:r>
      </w:hyperlink>
      <w:r>
        <w:t xml:space="preserve"> и </w:t>
      </w:r>
      <w:hyperlink w:anchor="P196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72FFA" w:rsidRDefault="00272FFA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рекультивации земель, снятии, сохранении и рациональном использовании плодородного слоя почвы, см. </w:t>
      </w:r>
      <w:hyperlink r:id="rId81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23.02.1994 N 140.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bookmarkStart w:id="18" w:name="P195"/>
      <w:bookmarkEnd w:id="18"/>
      <w:r>
        <w:t>2. Перевод земель промышленности и иного специального назначения или земельных участков в составе таких земель, которые нарушены, загрязнены или застроены зданиями, строениями, сооружениями, подлежащими сносу (в том числе подземными), в другую категорию допускается при наличии утвержденного проекта рекультивации земель.</w:t>
      </w:r>
    </w:p>
    <w:p w:rsidR="00272FFA" w:rsidRDefault="00272FFA">
      <w:pPr>
        <w:pStyle w:val="ConsPlusNormal"/>
        <w:ind w:firstLine="540"/>
        <w:jc w:val="both"/>
      </w:pPr>
      <w:bookmarkStart w:id="19" w:name="P196"/>
      <w:bookmarkEnd w:id="19"/>
      <w:r>
        <w:t>3. Перевод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в другую категорию допускается только после восстановления нарушенных земель в соответствии с утвержденным проектом рекультивации земель, за исключением случаев, если такой перевод осуществляется по ходатайству исполнительных органов государственной власти или органов местного самоуправления.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10. Особенности перевода земель особо охраняемых территорий и объектов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особо охраняемых территорий и объектов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30.10.2007 N 240-ФЗ)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1</w:t>
        </w:r>
      </w:hyperlink>
      <w:r>
        <w:t xml:space="preserve">. 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в случае, если их использование по целевому назначению ввиду утраты ими особого природоохранного, научного, историко-культурного, эстетического, рекреационного, оздоровительного и иного особо ценного значения невозможно.</w:t>
      </w:r>
    </w:p>
    <w:p w:rsidR="00272FFA" w:rsidRDefault="00272FFA">
      <w:pPr>
        <w:pStyle w:val="ConsPlusNormal"/>
        <w:ind w:firstLine="540"/>
        <w:jc w:val="both"/>
      </w:pPr>
      <w:r>
        <w:t xml:space="preserve">2. Перевод земель другой категории или земельных участков в составе таких земель в земли особо охраняемых территорий и объектов (за исключением земель населенных пунктов) </w:t>
      </w:r>
      <w:r>
        <w:lastRenderedPageBreak/>
        <w:t>допускается в случае:</w:t>
      </w:r>
    </w:p>
    <w:p w:rsidR="00272FFA" w:rsidRDefault="00272FFA">
      <w:pPr>
        <w:pStyle w:val="ConsPlusNormal"/>
        <w:ind w:firstLine="540"/>
        <w:jc w:val="both"/>
      </w:pPr>
      <w:r>
        <w:t>1) создания особо охраняемых территорий;</w:t>
      </w:r>
    </w:p>
    <w:p w:rsidR="00272FFA" w:rsidRDefault="00272FFA">
      <w:pPr>
        <w:pStyle w:val="ConsPlusNormal"/>
        <w:ind w:firstLine="540"/>
        <w:jc w:val="both"/>
      </w:pPr>
      <w:r>
        <w:t>2) создания туристско-рекреационных особых экономических зон;</w:t>
      </w:r>
    </w:p>
    <w:p w:rsidR="00272FFA" w:rsidRDefault="00272FFA">
      <w:pPr>
        <w:pStyle w:val="ConsPlusNormal"/>
        <w:ind w:firstLine="540"/>
        <w:jc w:val="both"/>
      </w:pPr>
      <w:r>
        <w:t xml:space="preserve">3) в иных установленных Земельным </w:t>
      </w:r>
      <w:hyperlink r:id="rId85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 случаях.</w:t>
      </w:r>
    </w:p>
    <w:p w:rsidR="00272FFA" w:rsidRDefault="00272FFA">
      <w:pPr>
        <w:pStyle w:val="ConsPlusNormal"/>
        <w:jc w:val="both"/>
      </w:pPr>
      <w:r>
        <w:t xml:space="preserve">(часть вторая 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30.10.2007 N 240-ФЗ)</w:t>
      </w:r>
    </w:p>
    <w:p w:rsidR="00272FFA" w:rsidRDefault="00272FFA">
      <w:pPr>
        <w:pStyle w:val="ConsPlusNormal"/>
        <w:ind w:firstLine="540"/>
        <w:jc w:val="both"/>
      </w:pPr>
      <w:r>
        <w:t>3. Установление или изменение границ туристско-рекреационной особой экономической зоны, а также включение земельных участков в границы туристско-рекреационной особой экономической зоны либо исключение земельных участков из границ туристско-рекреационной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особо охраняемых территорий и объектов.</w:t>
      </w:r>
    </w:p>
    <w:p w:rsidR="00272FFA" w:rsidRDefault="00272FFA">
      <w:pPr>
        <w:pStyle w:val="ConsPlusNormal"/>
        <w:jc w:val="both"/>
      </w:pPr>
      <w:r>
        <w:t xml:space="preserve">(часть третья введена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30.10.2007 N 240-ФЗ)</w:t>
      </w:r>
    </w:p>
    <w:p w:rsidR="00272FFA" w:rsidRDefault="00272FFA">
      <w:pPr>
        <w:pStyle w:val="ConsPlusNormal"/>
        <w:ind w:firstLine="540"/>
        <w:jc w:val="both"/>
      </w:pPr>
      <w:r>
        <w:t xml:space="preserve">4. Сведения о кадастровых номерах земельных участков, включенных в границы туристско-рекреационной особой экономической зоны или исключенных из границ туристско-рекреационной особой экономической зоны, направляются в порядке, предусмотренном </w:t>
      </w:r>
      <w:hyperlink w:anchor="P108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органом управления особой экономической зоной в орган, осуществляющий деятельность по ведению государственного земельного кадастра, для внесения соответствующих изменений в документы государственного земельного кадастра.</w:t>
      </w:r>
    </w:p>
    <w:p w:rsidR="00272FFA" w:rsidRDefault="00272FFA">
      <w:pPr>
        <w:pStyle w:val="ConsPlusNormal"/>
        <w:jc w:val="both"/>
      </w:pPr>
      <w:r>
        <w:t xml:space="preserve">(часть четвертая введена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30.10.2007 N 240-ФЗ)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1</w:t>
        </w:r>
      </w:hyperlink>
      <w:r>
        <w:t>. 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272FFA" w:rsidRDefault="00272FFA">
      <w:pPr>
        <w:pStyle w:val="ConsPlusNormal"/>
        <w:jc w:val="both"/>
      </w:pPr>
      <w:r>
        <w:t xml:space="preserve">(в ред. Федеральных законов от 10.05.2007 </w:t>
      </w:r>
      <w:hyperlink r:id="rId91" w:history="1">
        <w:r>
          <w:rPr>
            <w:color w:val="0000FF"/>
          </w:rPr>
          <w:t>N 69-ФЗ</w:t>
        </w:r>
      </w:hyperlink>
      <w:r>
        <w:t xml:space="preserve">, от 14.03.2009 </w:t>
      </w:r>
      <w:hyperlink r:id="rId92" w:history="1">
        <w:r>
          <w:rPr>
            <w:color w:val="0000FF"/>
          </w:rPr>
          <w:t>N 32-ФЗ</w:t>
        </w:r>
      </w:hyperlink>
      <w:r>
        <w:t>)</w:t>
      </w:r>
    </w:p>
    <w:p w:rsidR="00272FFA" w:rsidRDefault="00272FFA">
      <w:pPr>
        <w:pStyle w:val="ConsPlusNormal"/>
        <w:ind w:firstLine="540"/>
        <w:jc w:val="both"/>
      </w:pPr>
      <w:r>
        <w:t>1) организации особо охраняемых природных территорий;</w:t>
      </w:r>
    </w:p>
    <w:p w:rsidR="00272FFA" w:rsidRDefault="00272FFA">
      <w:pPr>
        <w:pStyle w:val="ConsPlusNormal"/>
        <w:ind w:firstLine="540"/>
        <w:jc w:val="both"/>
      </w:pPr>
      <w:r>
        <w:t>2) установления или изменения границы населенного пункта;</w:t>
      </w:r>
    </w:p>
    <w:p w:rsidR="00272FFA" w:rsidRDefault="00272FFA">
      <w:pPr>
        <w:pStyle w:val="ConsPlusNormal"/>
        <w:jc w:val="both"/>
      </w:pPr>
      <w:r>
        <w:t xml:space="preserve">(п. 2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20.03.2011 N 41-ФЗ)</w:t>
      </w:r>
    </w:p>
    <w:p w:rsidR="00272FFA" w:rsidRDefault="00272FFA">
      <w:pPr>
        <w:pStyle w:val="ConsPlusNormal"/>
        <w:ind w:firstLine="540"/>
        <w:jc w:val="both"/>
      </w:pPr>
      <w:r>
        <w:t>3) размещения объектов государственного или муниципального значения при отсутствии других вариантов возможного размещения этих объектов;</w:t>
      </w:r>
    </w:p>
    <w:p w:rsidR="00272FFA" w:rsidRDefault="00272FFA">
      <w:pPr>
        <w:pStyle w:val="ConsPlusNormal"/>
        <w:ind w:firstLine="540"/>
        <w:jc w:val="both"/>
      </w:pPr>
      <w:r>
        <w:t>4) создания туристско-рекреационных особых экономических зон.</w:t>
      </w:r>
    </w:p>
    <w:p w:rsidR="00272FFA" w:rsidRDefault="00272FFA">
      <w:pPr>
        <w:pStyle w:val="ConsPlusNormal"/>
        <w:jc w:val="both"/>
      </w:pPr>
      <w:r>
        <w:t xml:space="preserve">(п. 4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25.12.2009 N 340-ФЗ)</w:t>
      </w:r>
    </w:p>
    <w:p w:rsidR="00272FFA" w:rsidRDefault="00272FFA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14.03.2009 N 32-ФЗ.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12. Особенности перевода земель водного фонда или земельных участков в составе таких земель в другую категорию, а также особенности перевода земель другой категории или земельных участков в составе таких земель в земли водного фонда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03.06.2006 N 73-ФЗ)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>1. Перевод земель водного фонда или земельных участков в составе таких земель в другую категорию допускается в случаях: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03.06.2006 N 73-ФЗ)</w:t>
      </w:r>
    </w:p>
    <w:p w:rsidR="00272FFA" w:rsidRDefault="00272FFA">
      <w:pPr>
        <w:pStyle w:val="ConsPlusNormal"/>
        <w:ind w:firstLine="540"/>
        <w:jc w:val="both"/>
      </w:pPr>
      <w:r>
        <w:t>1) создания особо охраняемых природных территорий;</w:t>
      </w:r>
    </w:p>
    <w:p w:rsidR="00272FFA" w:rsidRDefault="00272FFA">
      <w:pPr>
        <w:pStyle w:val="ConsPlusNormal"/>
        <w:ind w:firstLine="540"/>
        <w:jc w:val="both"/>
      </w:pPr>
      <w:r>
        <w:t>2) установления или изменения границ населенных пунктов;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272FFA" w:rsidRDefault="00272FFA">
      <w:pPr>
        <w:pStyle w:val="ConsPlusNormal"/>
        <w:ind w:firstLine="540"/>
        <w:jc w:val="both"/>
      </w:pPr>
      <w:r>
        <w:t>3) размещения объектов государственного или муниципального значения при отсутствии иных вариантов размещения этих объектов;</w:t>
      </w:r>
    </w:p>
    <w:p w:rsidR="00272FFA" w:rsidRDefault="00272FFA">
      <w:pPr>
        <w:pStyle w:val="ConsPlusNormal"/>
        <w:ind w:firstLine="540"/>
        <w:jc w:val="both"/>
      </w:pPr>
      <w:r>
        <w:t xml:space="preserve">4) прекращения существования водных объектов, изменения русла, границ и иных изменений местоположения водных объектов, в том числе связанных с созданием искусственных </w:t>
      </w:r>
      <w:r>
        <w:lastRenderedPageBreak/>
        <w:t xml:space="preserve">земельных участков в случаях, предусмотренных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при наличии положительного заключения государственной экологической экспертизы.</w:t>
      </w:r>
    </w:p>
    <w:p w:rsidR="00272FFA" w:rsidRDefault="00272FFA">
      <w:pPr>
        <w:pStyle w:val="ConsPlusNormal"/>
        <w:jc w:val="both"/>
      </w:pPr>
      <w:r>
        <w:t xml:space="preserve">(в ред. Федеральных законов от 08.11.2007 </w:t>
      </w:r>
      <w:hyperlink r:id="rId100" w:history="1">
        <w:r>
          <w:rPr>
            <w:color w:val="0000FF"/>
          </w:rPr>
          <w:t>N 261-ФЗ</w:t>
        </w:r>
      </w:hyperlink>
      <w:r>
        <w:t xml:space="preserve">, от 19.07.2011 </w:t>
      </w:r>
      <w:hyperlink r:id="rId101" w:history="1">
        <w:r>
          <w:rPr>
            <w:color w:val="0000FF"/>
          </w:rPr>
          <w:t>N 246-ФЗ</w:t>
        </w:r>
      </w:hyperlink>
      <w:r>
        <w:t>)</w:t>
      </w:r>
    </w:p>
    <w:p w:rsidR="00272FFA" w:rsidRDefault="00272FFA">
      <w:pPr>
        <w:pStyle w:val="ConsPlusNormal"/>
        <w:ind w:firstLine="540"/>
        <w:jc w:val="both"/>
      </w:pPr>
      <w:r>
        <w:t>1.1. Ввод искусственно созданного земельного участка в эксплуатацию на водном объекте, находящемся в федеральной собственности, является переводом земель водного фонда в земли категории, указанной в разрешении на создание искусственного земельного участка на водном объекте, находящемся в федеральной собственности.</w:t>
      </w:r>
    </w:p>
    <w:p w:rsidR="00272FFA" w:rsidRDefault="00272FFA">
      <w:pPr>
        <w:pStyle w:val="ConsPlusNormal"/>
        <w:jc w:val="both"/>
      </w:pPr>
      <w:r>
        <w:t xml:space="preserve">(часть 1.1 введена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19.07.2011 N 246-ФЗ)</w:t>
      </w:r>
    </w:p>
    <w:p w:rsidR="00272FFA" w:rsidRDefault="00272FFA">
      <w:pPr>
        <w:pStyle w:val="ConsPlusNormal"/>
        <w:ind w:firstLine="540"/>
        <w:jc w:val="both"/>
      </w:pPr>
      <w:r>
        <w:t>2. Перевод земель другой категории или земельных участков в составе таких земель в земли водного фонда допускается в случае:</w:t>
      </w:r>
    </w:p>
    <w:p w:rsidR="00272FFA" w:rsidRDefault="00272FFA">
      <w:pPr>
        <w:pStyle w:val="ConsPlusNormal"/>
        <w:ind w:firstLine="540"/>
        <w:jc w:val="both"/>
      </w:pPr>
      <w:r>
        <w:t>1) если земли заняты водными объектами;</w:t>
      </w:r>
    </w:p>
    <w:p w:rsidR="00272FFA" w:rsidRDefault="00272FFA">
      <w:pPr>
        <w:pStyle w:val="ConsPlusNormal"/>
        <w:ind w:firstLine="540"/>
        <w:jc w:val="both"/>
      </w:pPr>
      <w:r>
        <w:t>2) строительства водохранилищ и иных искусственных водных объектов, а также гидротехнических и иных сооружений, расположенных на водных объектах;</w:t>
      </w:r>
    </w:p>
    <w:p w:rsidR="00272FFA" w:rsidRDefault="00272FFA">
      <w:pPr>
        <w:pStyle w:val="ConsPlusNormal"/>
        <w:ind w:firstLine="540"/>
        <w:jc w:val="both"/>
      </w:pPr>
      <w:r>
        <w:t>3) изменения русла рек и иных изменений местоположения водных объектов.</w:t>
      </w:r>
    </w:p>
    <w:p w:rsidR="00272FFA" w:rsidRDefault="00272FFA">
      <w:pPr>
        <w:pStyle w:val="ConsPlusNormal"/>
        <w:jc w:val="both"/>
      </w:pPr>
      <w:r>
        <w:t xml:space="preserve">(часть вторая введена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03.06.2006 N 73-ФЗ)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13. Особенности перевода земельного участка из состава земель запаса в другую категорию земель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 xml:space="preserve">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</w:t>
      </w:r>
      <w:hyperlink r:id="rId104" w:history="1">
        <w:r>
          <w:rPr>
            <w:color w:val="0000FF"/>
          </w:rPr>
          <w:t>порядке</w:t>
        </w:r>
      </w:hyperlink>
      <w:r>
        <w:t xml:space="preserve"> земельного участка, в отношении которого принимается акт о переводе земельного участка из состава земель запаса в другую категорию земель.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Title"/>
        <w:jc w:val="center"/>
        <w:outlineLvl w:val="0"/>
      </w:pPr>
      <w:r>
        <w:t>Глава 3. ПЕРЕХОДНЫЕ И ЗАКЛЮЧИТЕЛЬНЫЕ ПОЛОЖЕНИЯ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14. Отнесение земель или земельных участков в составе таких земель к определенной категории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 xml:space="preserve">1. Отнесение земель или земельных участков в составе таких земель к одной из установленных Земельным </w:t>
      </w:r>
      <w:hyperlink r:id="rId105" w:history="1">
        <w:r>
          <w:rPr>
            <w:color w:val="0000FF"/>
          </w:rPr>
          <w:t>кодексом</w:t>
        </w:r>
      </w:hyperlink>
      <w:r>
        <w:t xml:space="preserve"> Российской Федерации категорий земель является обязательным.</w:t>
      </w:r>
    </w:p>
    <w:p w:rsidR="00272FFA" w:rsidRDefault="00272FFA">
      <w:pPr>
        <w:pStyle w:val="ConsPlusNormal"/>
        <w:ind w:firstLine="540"/>
        <w:jc w:val="both"/>
      </w:pPr>
      <w:r>
        <w:t xml:space="preserve">2. В случае, если категория земель указана не в документах государственного кадастра недвижимости, а в правоустанавливающих документах на земельные участки или документах, удостоверяющих права на землю, внесение изменений в соответствии со </w:t>
      </w:r>
      <w:hyperlink w:anchor="P108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 в документы государственного кадастра недвижимости и в записи Единого государственного </w:t>
      </w:r>
      <w:hyperlink r:id="rId106" w:history="1">
        <w:r>
          <w:rPr>
            <w:color w:val="0000FF"/>
          </w:rPr>
          <w:t>реестра</w:t>
        </w:r>
      </w:hyperlink>
      <w:r>
        <w:t xml:space="preserve"> прав на недвижимое имущество и сделок с ним осуществляется на основании правоустанавливающих документов на земельные участки или документов, удостоверяющих права на землю, по заявлениям правообладателей земельных участков.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72FFA" w:rsidRDefault="00272FFA">
      <w:pPr>
        <w:pStyle w:val="ConsPlusNormal"/>
        <w:ind w:firstLine="540"/>
        <w:jc w:val="both"/>
      </w:pPr>
      <w:r>
        <w:t>3. В случае наличия противоречия между данными о принадлежности земельных участков к землям определенной категории, указанными в документах государственного кадастра недвижимости, и данными, указанными в правоустанавливающих документах на земельные участки или документах, удостоверяющих права на землю, если такие документы получены до вступления в силу настоящего Федерального закона, отнесение земельных участков к землям определенной категории осуществляется на основании данных, указанных в правоустанавливающих документах на земельные участки или документах, удостоверяющих права на землю, по заявлениям правообладателей земельных участков.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72FFA" w:rsidRDefault="00272FFA">
      <w:pPr>
        <w:pStyle w:val="ConsPlusNormal"/>
        <w:ind w:firstLine="540"/>
        <w:jc w:val="both"/>
      </w:pPr>
      <w:bookmarkStart w:id="20" w:name="P258"/>
      <w:bookmarkEnd w:id="20"/>
      <w:r>
        <w:t xml:space="preserve">4.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</w:t>
      </w:r>
      <w:r>
        <w:lastRenderedPageBreak/>
        <w:t>удостоверяющих права на землю,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использования, для которой он предоставлялся.</w:t>
      </w:r>
    </w:p>
    <w:p w:rsidR="00272FFA" w:rsidRDefault="00272FFA">
      <w:pPr>
        <w:pStyle w:val="ConsPlusNormal"/>
        <w:jc w:val="both"/>
      </w:pPr>
      <w:r>
        <w:t xml:space="preserve">(в ред. Федеральных законов от 13.05.2008 </w:t>
      </w:r>
      <w:hyperlink r:id="rId109" w:history="1">
        <w:r>
          <w:rPr>
            <w:color w:val="0000FF"/>
          </w:rPr>
          <w:t>N 66-ФЗ</w:t>
        </w:r>
      </w:hyperlink>
      <w:r>
        <w:t xml:space="preserve">, от 20.03.2011 </w:t>
      </w:r>
      <w:hyperlink r:id="rId110" w:history="1">
        <w:r>
          <w:rPr>
            <w:color w:val="0000FF"/>
          </w:rPr>
          <w:t>N 41-ФЗ</w:t>
        </w:r>
      </w:hyperlink>
      <w:r>
        <w:t>)</w:t>
      </w:r>
    </w:p>
    <w:p w:rsidR="00272FFA" w:rsidRDefault="00272FFA">
      <w:pPr>
        <w:pStyle w:val="ConsPlusNormal"/>
        <w:ind w:firstLine="540"/>
        <w:jc w:val="both"/>
      </w:pPr>
      <w:bookmarkStart w:id="21" w:name="P260"/>
      <w:bookmarkEnd w:id="21"/>
      <w:r>
        <w:t>5. Земельные участки, расположенные в границах населенных пунктов, подлежат отнесению к землям населенных пунктов, а вне границ населенных пунктов - к определенной категории земель в зависимости от документально подтвержденного фактического использования земельного участка.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272FFA" w:rsidRDefault="00272FFA">
      <w:pPr>
        <w:pStyle w:val="ConsPlusNormal"/>
        <w:ind w:firstLine="540"/>
        <w:jc w:val="both"/>
      </w:pPr>
      <w:r>
        <w:t xml:space="preserve">6. Отнесение земельного участка к определенной категории земель в случаях, указанных в </w:t>
      </w:r>
      <w:hyperlink w:anchor="P258" w:history="1">
        <w:r>
          <w:rPr>
            <w:color w:val="0000FF"/>
          </w:rPr>
          <w:t>частях 4</w:t>
        </w:r>
      </w:hyperlink>
      <w:r>
        <w:t xml:space="preserve"> и </w:t>
      </w:r>
      <w:hyperlink w:anchor="P260" w:history="1">
        <w:r>
          <w:rPr>
            <w:color w:val="0000FF"/>
          </w:rPr>
          <w:t>5</w:t>
        </w:r>
      </w:hyperlink>
      <w:r>
        <w:t xml:space="preserve"> настоящей статьи, осуществляется в порядке, установленном </w:t>
      </w:r>
      <w:hyperlink w:anchor="P37" w:history="1">
        <w:r>
          <w:rPr>
            <w:color w:val="0000FF"/>
          </w:rPr>
          <w:t>статьями 2,</w:t>
        </w:r>
      </w:hyperlink>
      <w:r>
        <w:t xml:space="preserve"> </w:t>
      </w:r>
      <w:hyperlink w:anchor="P76" w:history="1">
        <w:r>
          <w:rPr>
            <w:color w:val="0000FF"/>
          </w:rPr>
          <w:t>3,</w:t>
        </w:r>
      </w:hyperlink>
      <w:r>
        <w:t xml:space="preserve"> </w:t>
      </w:r>
      <w:hyperlink w:anchor="P96" w:history="1">
        <w:r>
          <w:rPr>
            <w:color w:val="0000FF"/>
          </w:rPr>
          <w:t>4,</w:t>
        </w:r>
      </w:hyperlink>
      <w:r>
        <w:t xml:space="preserve"> </w:t>
      </w:r>
      <w:hyperlink w:anchor="P108" w:history="1">
        <w:r>
          <w:rPr>
            <w:color w:val="0000FF"/>
          </w:rPr>
          <w:t>5</w:t>
        </w:r>
      </w:hyperlink>
      <w:r>
        <w:t xml:space="preserve"> и </w:t>
      </w:r>
      <w:hyperlink w:anchor="P266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272FFA" w:rsidRDefault="00272FFA">
      <w:pPr>
        <w:pStyle w:val="ConsPlusNormal"/>
        <w:ind w:firstLine="540"/>
        <w:jc w:val="both"/>
      </w:pPr>
      <w:r>
        <w:t xml:space="preserve">7. Сведения о принадлежности земельного участка к определенной категории земель в течение тридцати дней бесплатно вносятся в государственный кадастр недвижимости по заявлению правообладателя земельного участка. Внесение изменений в записи Единого государственного реестра прав на недвижимое имущество и сделок с ним об отнесении земельного участка к определенной категории земель осуществляется в порядке, установленном </w:t>
      </w:r>
      <w:hyperlink r:id="rId112" w:history="1">
        <w:r>
          <w:rPr>
            <w:color w:val="0000FF"/>
          </w:rPr>
          <w:t>статьей 21</w:t>
        </w:r>
      </w:hyperlink>
      <w:r>
        <w:t xml:space="preserve"> Федерального закона от 21 июля 1997 года N 122-ФЗ "О государственной регистрации прав на недвижимое имущество и сделок с ним".</w:t>
      </w:r>
    </w:p>
    <w:p w:rsidR="00272FFA" w:rsidRDefault="00272FFA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bookmarkStart w:id="22" w:name="P266"/>
      <w:bookmarkEnd w:id="22"/>
      <w:r>
        <w:t>Статья 15.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bookmarkStart w:id="23" w:name="P268"/>
      <w:bookmarkEnd w:id="23"/>
      <w:r>
        <w:t>1.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переводе:</w:t>
      </w:r>
    </w:p>
    <w:p w:rsidR="00272FFA" w:rsidRDefault="00272FFA">
      <w:pPr>
        <w:pStyle w:val="ConsPlusNormal"/>
        <w:ind w:firstLine="540"/>
        <w:jc w:val="both"/>
      </w:pPr>
      <w:r>
        <w:t>1) земель или земельных участков, необходимых для федеральных нужд;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t>КонсультантПлюс: примечание.</w:t>
      </w:r>
    </w:p>
    <w:p w:rsidR="00272FFA" w:rsidRDefault="00272FFA">
      <w:pPr>
        <w:pStyle w:val="ConsPlusNormal"/>
        <w:ind w:firstLine="540"/>
        <w:jc w:val="both"/>
      </w:pPr>
      <w:r>
        <w:t xml:space="preserve">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03.06.2006 N 73-ФЗ с 1 января 2007 года в пункте 3 части 1 статьи 15 слова ", которые заняты водными объектами, находящимися в федеральной собственности" были исключены.</w:t>
      </w:r>
    </w:p>
    <w:p w:rsidR="00272FFA" w:rsidRDefault="00272FFA">
      <w:pPr>
        <w:pStyle w:val="ConsPlusNormal"/>
        <w:ind w:firstLine="540"/>
        <w:jc w:val="both"/>
      </w:pPr>
      <w:r>
        <w:t xml:space="preserve">Ранее пункт 3 части 1 статьи 15 признан утратившим силу с 1 июля 2006 года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17.04.2006 N 53-ФЗ.</w:t>
      </w: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FA" w:rsidRDefault="00272FFA">
      <w:pPr>
        <w:pStyle w:val="ConsPlusNormal"/>
        <w:ind w:firstLine="540"/>
        <w:jc w:val="both"/>
      </w:pPr>
      <w:r>
        <w:t xml:space="preserve">2) - 4) утратили силу с 1 июля 2006 года. -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17.04.2006 N 53-ФЗ;</w:t>
      </w:r>
    </w:p>
    <w:p w:rsidR="00272FFA" w:rsidRDefault="00272FFA">
      <w:pPr>
        <w:pStyle w:val="ConsPlusNormal"/>
        <w:ind w:firstLine="540"/>
        <w:jc w:val="both"/>
      </w:pPr>
      <w:r>
        <w:t>5) земель или земельных участков в составе таких земель для установления или изменения черты городов федерального значения Москвы и Санкт-Петербурга.</w:t>
      </w:r>
    </w:p>
    <w:p w:rsidR="00272FFA" w:rsidRDefault="00272FFA">
      <w:pPr>
        <w:pStyle w:val="ConsPlusNormal"/>
        <w:ind w:firstLine="540"/>
        <w:jc w:val="both"/>
      </w:pPr>
      <w:r>
        <w:t xml:space="preserve">2. В иных помимо предусмотренных </w:t>
      </w:r>
      <w:hyperlink w:anchor="P268" w:history="1">
        <w:r>
          <w:rPr>
            <w:color w:val="0000FF"/>
          </w:rPr>
          <w:t>частью 1</w:t>
        </w:r>
      </w:hyperlink>
      <w:r>
        <w:t xml:space="preserve">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</w:p>
    <w:p w:rsidR="00272FFA" w:rsidRDefault="00272FFA">
      <w:pPr>
        <w:pStyle w:val="ConsPlusNormal"/>
        <w:ind w:firstLine="540"/>
        <w:jc w:val="both"/>
      </w:pPr>
      <w:bookmarkStart w:id="24" w:name="P278"/>
      <w:bookmarkEnd w:id="24"/>
      <w:r>
        <w:t>3.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пунктов, границы которых установлены до дня вступления в силу настоящего Федерального закона, осуществляется органами местного самоуправления городских округов, муниципальных районов без согласования с правообладателями земельных участков.</w:t>
      </w:r>
    </w:p>
    <w:p w:rsidR="00272FFA" w:rsidRDefault="00272FFA">
      <w:pPr>
        <w:pStyle w:val="ConsPlusNormal"/>
        <w:jc w:val="both"/>
      </w:pPr>
      <w:r>
        <w:t xml:space="preserve">(в ред. Федеральных законов от 21.07.2005 </w:t>
      </w:r>
      <w:hyperlink r:id="rId117" w:history="1">
        <w:r>
          <w:rPr>
            <w:color w:val="0000FF"/>
          </w:rPr>
          <w:t>N 111-ФЗ</w:t>
        </w:r>
      </w:hyperlink>
      <w:r>
        <w:t xml:space="preserve">, от 18.12.2006 </w:t>
      </w:r>
      <w:hyperlink r:id="rId118" w:history="1">
        <w:r>
          <w:rPr>
            <w:color w:val="0000FF"/>
          </w:rPr>
          <w:t>N 232-ФЗ</w:t>
        </w:r>
      </w:hyperlink>
      <w:r>
        <w:t xml:space="preserve">, от 20.03.2011 </w:t>
      </w:r>
      <w:hyperlink r:id="rId119" w:history="1">
        <w:r>
          <w:rPr>
            <w:color w:val="0000FF"/>
          </w:rPr>
          <w:t>N 41-ФЗ</w:t>
        </w:r>
      </w:hyperlink>
      <w:r>
        <w:t>)</w:t>
      </w:r>
    </w:p>
    <w:p w:rsidR="00272FFA" w:rsidRDefault="00272FFA">
      <w:pPr>
        <w:pStyle w:val="ConsPlusNormal"/>
        <w:ind w:firstLine="540"/>
        <w:jc w:val="both"/>
      </w:pPr>
      <w:r>
        <w:t xml:space="preserve">4. В иных помимо предусмотренных </w:t>
      </w:r>
      <w:hyperlink w:anchor="P278" w:history="1">
        <w:r>
          <w:rPr>
            <w:color w:val="0000FF"/>
          </w:rPr>
          <w:t>частью 3</w:t>
        </w:r>
      </w:hyperlink>
      <w:r>
        <w:t xml:space="preserve"> настоящей статьи случаях до разграничения государственной собственности на землю отнесение находящихся в государственной </w:t>
      </w:r>
      <w:r>
        <w:lastRenderedPageBreak/>
        <w:t>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15.1.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 xml:space="preserve">(введена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 xml:space="preserve">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настоящим Федеральным законом, если иное не предусмотрено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15.2. Перевод земель или земельных участков в составе таких земель из одной категории в другую в связи с созданием и обеспечением функционирования территориально обособленного комплекса (инновационного центра "Сколково")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 xml:space="preserve">(введена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12.07.2011 N 209-ФЗ)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 xml:space="preserve">Особенности перевода земель или земельных участков в составе таких земель из одной категории в другую в связи с созданием и обеспечением функционирования территориально обособленного комплекса (инновационного центра "Сколково") устанавливаются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15.3. 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</w:t>
      </w:r>
    </w:p>
    <w:p w:rsidR="00272FFA" w:rsidRDefault="00272FFA">
      <w:pPr>
        <w:pStyle w:val="ConsPlusNormal"/>
        <w:ind w:firstLine="540"/>
        <w:jc w:val="both"/>
      </w:pPr>
      <w:r>
        <w:t xml:space="preserve">(введена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07.06.2013 N 108-ФЗ)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 xml:space="preserve">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 регулируется настоящим Федеральным законом, если иное не предусмотрено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16. О внесении изменений в Земельный кодекс Российской Федерации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 xml:space="preserve">Внести в Земельный </w:t>
      </w:r>
      <w:hyperlink r:id="rId12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2004, N 41, ст. 3993) следующие изменения:</w:t>
      </w:r>
    </w:p>
    <w:p w:rsidR="00272FFA" w:rsidRDefault="00272FFA">
      <w:pPr>
        <w:pStyle w:val="ConsPlusNormal"/>
        <w:ind w:firstLine="540"/>
        <w:jc w:val="both"/>
      </w:pPr>
      <w:r>
        <w:t xml:space="preserve">1) в подпункте 6 пункта 1 </w:t>
      </w:r>
      <w:hyperlink r:id="rId127" w:history="1">
        <w:r>
          <w:rPr>
            <w:color w:val="0000FF"/>
          </w:rPr>
          <w:t>статьи 1</w:t>
        </w:r>
      </w:hyperlink>
      <w:r>
        <w:t xml:space="preserve"> слово "изъятие" заменить словами "изменение целевого назначения";</w:t>
      </w:r>
    </w:p>
    <w:p w:rsidR="00272FFA" w:rsidRDefault="00272FFA">
      <w:pPr>
        <w:pStyle w:val="ConsPlusNormal"/>
        <w:ind w:firstLine="540"/>
        <w:jc w:val="both"/>
      </w:pPr>
      <w:r>
        <w:t xml:space="preserve">2) пункт 2 </w:t>
      </w:r>
      <w:hyperlink r:id="rId128" w:history="1">
        <w:r>
          <w:rPr>
            <w:color w:val="0000FF"/>
          </w:rPr>
          <w:t>статьи 49</w:t>
        </w:r>
      </w:hyperlink>
      <w:r>
        <w:t xml:space="preserve"> признать утратившим силу;</w:t>
      </w:r>
    </w:p>
    <w:p w:rsidR="00272FFA" w:rsidRDefault="00272FFA">
      <w:pPr>
        <w:pStyle w:val="ConsPlusNormal"/>
        <w:ind w:firstLine="540"/>
        <w:jc w:val="both"/>
      </w:pPr>
      <w:r>
        <w:t xml:space="preserve">3) пункт 1 </w:t>
      </w:r>
      <w:hyperlink r:id="rId129" w:history="1">
        <w:r>
          <w:rPr>
            <w:color w:val="0000FF"/>
          </w:rPr>
          <w:t>статьи 57</w:t>
        </w:r>
      </w:hyperlink>
      <w:r>
        <w:t xml:space="preserve"> дополнить подпунктом 5 следующего содержания:</w:t>
      </w:r>
    </w:p>
    <w:p w:rsidR="00272FFA" w:rsidRDefault="00272FFA">
      <w:pPr>
        <w:pStyle w:val="ConsPlusNormal"/>
        <w:ind w:firstLine="540"/>
        <w:jc w:val="both"/>
      </w:pPr>
      <w:r>
        <w:lastRenderedPageBreak/>
        <w:t>"5)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участка.";</w:t>
      </w:r>
    </w:p>
    <w:p w:rsidR="00272FFA" w:rsidRDefault="00272FFA">
      <w:pPr>
        <w:pStyle w:val="ConsPlusNormal"/>
        <w:ind w:firstLine="540"/>
        <w:jc w:val="both"/>
      </w:pPr>
      <w:r>
        <w:t xml:space="preserve">4) утратил силу с 1 января 2007 года. - Федеральный </w:t>
      </w:r>
      <w:hyperlink r:id="rId130" w:history="1">
        <w:r>
          <w:rPr>
            <w:color w:val="0000FF"/>
          </w:rPr>
          <w:t>закон</w:t>
        </w:r>
      </w:hyperlink>
      <w:r>
        <w:t xml:space="preserve"> от 18.12.2006 N 232-ФЗ;</w:t>
      </w:r>
    </w:p>
    <w:p w:rsidR="00272FFA" w:rsidRDefault="00272FFA">
      <w:pPr>
        <w:pStyle w:val="ConsPlusNormal"/>
        <w:ind w:firstLine="540"/>
        <w:jc w:val="both"/>
      </w:pPr>
      <w:r>
        <w:t xml:space="preserve">5) </w:t>
      </w:r>
      <w:hyperlink r:id="rId131" w:history="1">
        <w:r>
          <w:rPr>
            <w:color w:val="0000FF"/>
          </w:rPr>
          <w:t>пункты 2</w:t>
        </w:r>
      </w:hyperlink>
      <w:r>
        <w:t xml:space="preserve"> и </w:t>
      </w:r>
      <w:hyperlink r:id="rId132" w:history="1">
        <w:r>
          <w:rPr>
            <w:color w:val="0000FF"/>
          </w:rPr>
          <w:t>3</w:t>
        </w:r>
      </w:hyperlink>
      <w:r>
        <w:t xml:space="preserve"> статьи 79 признать утратившими силу;</w:t>
      </w:r>
    </w:p>
    <w:p w:rsidR="00272FFA" w:rsidRDefault="00272FFA">
      <w:pPr>
        <w:pStyle w:val="ConsPlusNormal"/>
        <w:ind w:firstLine="540"/>
        <w:jc w:val="both"/>
      </w:pPr>
      <w:r>
        <w:t xml:space="preserve">6) в абзаце первом пункта 3 </w:t>
      </w:r>
      <w:hyperlink r:id="rId133" w:history="1">
        <w:r>
          <w:rPr>
            <w:color w:val="0000FF"/>
          </w:rPr>
          <w:t>статьи 95</w:t>
        </w:r>
      </w:hyperlink>
      <w:r>
        <w:t xml:space="preserve"> слова "изъятие земельных участков или иное" заменить словами "изменение целевого назначения земельных участков или";</w:t>
      </w:r>
    </w:p>
    <w:p w:rsidR="00272FFA" w:rsidRDefault="00272FFA">
      <w:pPr>
        <w:pStyle w:val="ConsPlusNormal"/>
        <w:ind w:firstLine="540"/>
        <w:jc w:val="both"/>
      </w:pPr>
      <w:r>
        <w:t xml:space="preserve">7) в абзаце втором пункта 2 </w:t>
      </w:r>
      <w:hyperlink r:id="rId134" w:history="1">
        <w:r>
          <w:rPr>
            <w:color w:val="0000FF"/>
          </w:rPr>
          <w:t>статьи 99</w:t>
        </w:r>
      </w:hyperlink>
      <w:r>
        <w:t xml:space="preserve"> слово "Изъятие" заменить словами "Изменение целевого назначения".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04.12.2006 N 201-ФЗ.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18. О внесении изменения в статью 4 Федерального закона "Об обороте земель сельскохозяйственного назначения"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 xml:space="preserve">Пункт 1 </w:t>
      </w:r>
      <w:hyperlink r:id="rId136" w:history="1">
        <w:r>
          <w:rPr>
            <w:color w:val="0000FF"/>
          </w:rPr>
          <w:t>статьи 4</w:t>
        </w:r>
      </w:hyperlink>
      <w:r>
        <w:t xml:space="preserve">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2003, N 28, ст. 2882) дополнить абзацем следующего содержания:</w:t>
      </w:r>
    </w:p>
    <w:p w:rsidR="00272FFA" w:rsidRDefault="00272FFA">
      <w:pPr>
        <w:pStyle w:val="ConsPlusNormal"/>
        <w:ind w:firstLine="540"/>
        <w:jc w:val="both"/>
      </w:pPr>
      <w:r>
        <w:t>"Требования настоящего пункта не распространяются на формируемые земельные участки в целях их изъятия, в том числе путем выкупа, для государственных или муниципальных нужд и (или)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(или) документов территориального планирования, документации по планировке территории и землеустроительной документации.".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19. О внесении изменений в Федеральный закон "Об экологической экспертизе"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 xml:space="preserve">Внести в Федеральный </w:t>
      </w:r>
      <w:hyperlink r:id="rId137" w:history="1">
        <w:r>
          <w:rPr>
            <w:color w:val="0000FF"/>
          </w:rPr>
          <w:t>закон</w:t>
        </w:r>
      </w:hyperlink>
      <w:r>
        <w:t xml:space="preserve"> от 23 ноября 1995 года N 174-ФЗ "Об экологической экспертизе" (Собрание законодательства Российской Федерации, 1995, N 48, ст. 4556) следующие изменения:</w:t>
      </w:r>
    </w:p>
    <w:p w:rsidR="00272FFA" w:rsidRDefault="00272FFA">
      <w:pPr>
        <w:pStyle w:val="ConsPlusNormal"/>
        <w:ind w:firstLine="540"/>
        <w:jc w:val="both"/>
      </w:pPr>
      <w:r>
        <w:t xml:space="preserve">1) абзац второй </w:t>
      </w:r>
      <w:hyperlink r:id="rId138" w:history="1">
        <w:r>
          <w:rPr>
            <w:color w:val="0000FF"/>
          </w:rPr>
          <w:t>статьи 11</w:t>
        </w:r>
      </w:hyperlink>
      <w:r>
        <w:t xml:space="preserve">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государственную экологическую экспертизу";</w:t>
      </w:r>
    </w:p>
    <w:p w:rsidR="00272FFA" w:rsidRDefault="00272FFA">
      <w:pPr>
        <w:pStyle w:val="ConsPlusNormal"/>
        <w:ind w:firstLine="540"/>
        <w:jc w:val="both"/>
      </w:pPr>
      <w:r>
        <w:t xml:space="preserve">2) абзац второй </w:t>
      </w:r>
      <w:hyperlink r:id="rId139" w:history="1">
        <w:r>
          <w:rPr>
            <w:color w:val="0000FF"/>
          </w:rPr>
          <w:t>статьи 12</w:t>
        </w:r>
      </w:hyperlink>
      <w:r>
        <w:t xml:space="preserve">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государственную экологическую экспертизу".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 xml:space="preserve">Статья 20. Утратила силу с 1 июля 2006 года. - Федеральный </w:t>
      </w:r>
      <w:hyperlink r:id="rId140" w:history="1">
        <w:r>
          <w:rPr>
            <w:color w:val="0000FF"/>
          </w:rPr>
          <w:t>закон</w:t>
        </w:r>
      </w:hyperlink>
      <w:r>
        <w:t xml:space="preserve"> от 17.04.2006 N 53-ФЗ.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  <w:outlineLvl w:val="1"/>
      </w:pPr>
      <w:r>
        <w:t>Статья 21. Вступление в силу настоящего Федерального закона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ind w:firstLine="540"/>
        <w:jc w:val="both"/>
      </w:pPr>
      <w:r>
        <w:t>Настоящий Федеральный закон вступает в силу с 5 января 2005 года.</w:t>
      </w:r>
    </w:p>
    <w:p w:rsidR="00272FFA" w:rsidRDefault="00272FFA">
      <w:pPr>
        <w:pStyle w:val="ConsPlusNormal"/>
        <w:ind w:firstLine="540"/>
        <w:jc w:val="both"/>
      </w:pPr>
    </w:p>
    <w:p w:rsidR="00272FFA" w:rsidRDefault="00272FFA">
      <w:pPr>
        <w:pStyle w:val="ConsPlusNormal"/>
        <w:jc w:val="right"/>
      </w:pPr>
      <w:r>
        <w:t>Президент</w:t>
      </w:r>
    </w:p>
    <w:p w:rsidR="00272FFA" w:rsidRDefault="00272FFA">
      <w:pPr>
        <w:pStyle w:val="ConsPlusNormal"/>
        <w:jc w:val="right"/>
      </w:pPr>
      <w:r>
        <w:t>Российской Федерации</w:t>
      </w:r>
    </w:p>
    <w:p w:rsidR="00272FFA" w:rsidRDefault="00272FFA">
      <w:pPr>
        <w:pStyle w:val="ConsPlusNormal"/>
        <w:jc w:val="right"/>
      </w:pPr>
      <w:r>
        <w:t>В.ПУТИН</w:t>
      </w:r>
    </w:p>
    <w:p w:rsidR="00272FFA" w:rsidRDefault="00272FFA">
      <w:pPr>
        <w:pStyle w:val="ConsPlusNormal"/>
      </w:pPr>
      <w:r>
        <w:t>Москва, Кремль</w:t>
      </w:r>
    </w:p>
    <w:p w:rsidR="00272FFA" w:rsidRDefault="00272FFA">
      <w:pPr>
        <w:pStyle w:val="ConsPlusNormal"/>
      </w:pPr>
      <w:r>
        <w:t>21 декабря 2004 года</w:t>
      </w:r>
    </w:p>
    <w:p w:rsidR="00272FFA" w:rsidRDefault="00272FFA">
      <w:pPr>
        <w:pStyle w:val="ConsPlusNormal"/>
      </w:pPr>
      <w:r>
        <w:t>N 172-ФЗ</w:t>
      </w:r>
    </w:p>
    <w:p w:rsidR="00272FFA" w:rsidRDefault="00272FFA">
      <w:pPr>
        <w:pStyle w:val="ConsPlusNormal"/>
      </w:pPr>
    </w:p>
    <w:p w:rsidR="00272FFA" w:rsidRDefault="00272FFA">
      <w:pPr>
        <w:pStyle w:val="ConsPlusNormal"/>
      </w:pPr>
    </w:p>
    <w:p w:rsidR="00272FFA" w:rsidRDefault="002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25" w:name="_GoBack"/>
      <w:bookmarkEnd w:id="25"/>
    </w:p>
    <w:sectPr w:rsidR="004C2B97" w:rsidSect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FA"/>
    <w:rsid w:val="00272FFA"/>
    <w:rsid w:val="004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2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2F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2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2F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669CE89550D28507FCF8077E3D3072A1943F9995505EAD6C5E76304384FBB838D9FA38B00BB25Dy4rCL" TargetMode="External"/><Relationship Id="rId117" Type="http://schemas.openxmlformats.org/officeDocument/2006/relationships/hyperlink" Target="consultantplus://offline/ref=C9669CE89550D28507FCF8077E3D3072A6993C9E965C03A764077A32448BA4AF3F90F639B00BB5y5r7L" TargetMode="External"/><Relationship Id="rId21" Type="http://schemas.openxmlformats.org/officeDocument/2006/relationships/hyperlink" Target="consultantplus://offline/ref=C9669CE89550D28507FCF8077E3D3072A19C3E9890555EAD6C5E76304384FBB838D9FA38B00BB05Fy4rBL" TargetMode="External"/><Relationship Id="rId42" Type="http://schemas.openxmlformats.org/officeDocument/2006/relationships/hyperlink" Target="consultantplus://offline/ref=C9669CE89550D28507FCF8077E3D3072A19A309E96555EAD6C5E76304384FBB838D9FA38B00BB05Cy4r9L" TargetMode="External"/><Relationship Id="rId47" Type="http://schemas.openxmlformats.org/officeDocument/2006/relationships/hyperlink" Target="consultantplus://offline/ref=C9669CE89550D28507FCF8077E3D3072A29D389A93535EAD6C5E76304384FBB838D9FA38B00BB35Ey4rDL" TargetMode="External"/><Relationship Id="rId63" Type="http://schemas.openxmlformats.org/officeDocument/2006/relationships/hyperlink" Target="consultantplus://offline/ref=C9669CE89550D28507FCF8077E3D3072A6993C9E965C03A764077A32448BA4AF3F90F639B00BB3y5r9L" TargetMode="External"/><Relationship Id="rId68" Type="http://schemas.openxmlformats.org/officeDocument/2006/relationships/hyperlink" Target="consultantplus://offline/ref=C9669CE89550D28507FCF8077E3D3072A6993C9E965C03A764077A32448BA4AF3F90F639B00BB4y5rFL" TargetMode="External"/><Relationship Id="rId84" Type="http://schemas.openxmlformats.org/officeDocument/2006/relationships/hyperlink" Target="consultantplus://offline/ref=C9669CE89550D28507FCF8077E3D3072A29D389B9F565EAD6C5E76304384FBB838D9FA38B00BB257y4r9L" TargetMode="External"/><Relationship Id="rId89" Type="http://schemas.openxmlformats.org/officeDocument/2006/relationships/hyperlink" Target="consultantplus://offline/ref=C9669CE89550D28507FCF8077E3D3072A29D399D9F555EAD6C5E76304384FBB838D9FA38B00BB35Ey4rCL" TargetMode="External"/><Relationship Id="rId112" Type="http://schemas.openxmlformats.org/officeDocument/2006/relationships/hyperlink" Target="consultantplus://offline/ref=C9669CE89550D28507FCF8077E3D3072A1943D9996565EAD6C5E76304384FBB838D9FA38B00BB157y4r8L" TargetMode="External"/><Relationship Id="rId133" Type="http://schemas.openxmlformats.org/officeDocument/2006/relationships/hyperlink" Target="consultantplus://offline/ref=C9669CE89550D28507FCF8077E3D3072A4943F98935C03A764077A32448BA4AF3F90F639B003B1y5r8L" TargetMode="External"/><Relationship Id="rId138" Type="http://schemas.openxmlformats.org/officeDocument/2006/relationships/hyperlink" Target="consultantplus://offline/ref=C9669CE89550D28507FCF8077E3D3072A4943C9E9E5C03A764077A32448BA4AF3F90F639B00AB2y5rEL" TargetMode="External"/><Relationship Id="rId16" Type="http://schemas.openxmlformats.org/officeDocument/2006/relationships/hyperlink" Target="consultantplus://offline/ref=C9669CE89550D28507FCF8077E3D3072A19B389F95515EAD6C5E76304384FBB838D9FA38B00BB15Fy4rDL" TargetMode="External"/><Relationship Id="rId107" Type="http://schemas.openxmlformats.org/officeDocument/2006/relationships/hyperlink" Target="consultantplus://offline/ref=C9669CE89550D28507FCF8077E3D3072A19B309F95535EAD6C5E76304384FBB838D9FA38B00BB25Ey4rBL" TargetMode="External"/><Relationship Id="rId11" Type="http://schemas.openxmlformats.org/officeDocument/2006/relationships/hyperlink" Target="consultantplus://offline/ref=C9669CE89550D28507FCF8077E3D3072A19B309C95525EAD6C5E76304384FBB838D9FA38B00BB058y4rFL" TargetMode="External"/><Relationship Id="rId32" Type="http://schemas.openxmlformats.org/officeDocument/2006/relationships/hyperlink" Target="consultantplus://offline/ref=C9669CE89550D28507FCF8077E3D3072A29D389A93535EAD6C5E76304384FBB838D9FA38B00BB35Ey4r8L" TargetMode="External"/><Relationship Id="rId37" Type="http://schemas.openxmlformats.org/officeDocument/2006/relationships/hyperlink" Target="consultantplus://offline/ref=C9669CE89550D28507FCF8077E3D3072A29D389A93535EAD6C5E76304384FBB838D9FA38B00BB35Ey4rFL" TargetMode="External"/><Relationship Id="rId53" Type="http://schemas.openxmlformats.org/officeDocument/2006/relationships/hyperlink" Target="consultantplus://offline/ref=C9669CE89550D28507FCF8077E3D3072A29D389A93535EAD6C5E76304384FBB838D9FA38B00BB35Fy4rBL" TargetMode="External"/><Relationship Id="rId58" Type="http://schemas.openxmlformats.org/officeDocument/2006/relationships/hyperlink" Target="consultantplus://offline/ref=C9669CE89550D28507FCF8077E3D3072A195319B94505EAD6C5E76304384FBB838D9FA38B00BB257y4r9L" TargetMode="External"/><Relationship Id="rId74" Type="http://schemas.openxmlformats.org/officeDocument/2006/relationships/hyperlink" Target="consultantplus://offline/ref=C9669CE89550D28507FCF8077E3D3072A6993E9E965C03A764077A32448BA4AF3F90F639B00DB1y5r6L" TargetMode="External"/><Relationship Id="rId79" Type="http://schemas.openxmlformats.org/officeDocument/2006/relationships/hyperlink" Target="consultantplus://offline/ref=C9669CE89550D28507FCF8077E3D3072A19B309F95535EAD6C5E76304384FBB838D9FA38B00BB157y4r3L" TargetMode="External"/><Relationship Id="rId102" Type="http://schemas.openxmlformats.org/officeDocument/2006/relationships/hyperlink" Target="consultantplus://offline/ref=C9669CE89550D28507FCF8077E3D3072A195319B94505EAD6C5E76304384FBB838D9FA38B00BB257y4rEL" TargetMode="External"/><Relationship Id="rId123" Type="http://schemas.openxmlformats.org/officeDocument/2006/relationships/hyperlink" Target="consultantplus://offline/ref=C9669CE89550D28507FCF8077E3D3072A195399491535EAD6C5E76304384FBB838D9FA38B00BB25By4r2L" TargetMode="External"/><Relationship Id="rId128" Type="http://schemas.openxmlformats.org/officeDocument/2006/relationships/hyperlink" Target="consultantplus://offline/ref=C9669CE89550D28507FCF8077E3D3072A4943F98935C03A764077A32448BA4AF3F90F639B00FB5y5rA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9669CE89550D28507FCF8077E3D3072A19B309C95525EAD6C5E76304384FBB838D9FA38B00BB058y4rEL" TargetMode="External"/><Relationship Id="rId95" Type="http://schemas.openxmlformats.org/officeDocument/2006/relationships/hyperlink" Target="consultantplus://offline/ref=C9669CE89550D28507FCF8077E3D3072A19B389F95515EAD6C5E76304384FBB838D9FA38B00BB15Fy4r3L" TargetMode="External"/><Relationship Id="rId22" Type="http://schemas.openxmlformats.org/officeDocument/2006/relationships/hyperlink" Target="consultantplus://offline/ref=C9669CE89550D28507FCF8077E3D3072A195319B94505EAD6C5E76304384FBB838D9FA38B00BB257y4rAL" TargetMode="External"/><Relationship Id="rId27" Type="http://schemas.openxmlformats.org/officeDocument/2006/relationships/hyperlink" Target="consultantplus://offline/ref=C9669CE89550D28507FCF8077E3D3072A29D389C96535EAD6C5E76304384FBB838D9FA38B00BB058y4rEL" TargetMode="External"/><Relationship Id="rId43" Type="http://schemas.openxmlformats.org/officeDocument/2006/relationships/hyperlink" Target="consultantplus://offline/ref=C9669CE89550D28507FCF8077E3D3072A6993E9E965C03A764077A32448BA4AF3F90F639B00DB1y5rBL" TargetMode="External"/><Relationship Id="rId48" Type="http://schemas.openxmlformats.org/officeDocument/2006/relationships/hyperlink" Target="consultantplus://offline/ref=C9669CE89550D28507FCF8077E3D3072A29D399D9F565EAD6C5E76304384FBB838D9FA3DyBr0L" TargetMode="External"/><Relationship Id="rId64" Type="http://schemas.openxmlformats.org/officeDocument/2006/relationships/hyperlink" Target="consultantplus://offline/ref=C9669CE89550D28507FCF8077E3D3072A6993E9E965C03A764077A32448BA4AF3F90F639B00DB1y5r8L" TargetMode="External"/><Relationship Id="rId69" Type="http://schemas.openxmlformats.org/officeDocument/2006/relationships/hyperlink" Target="consultantplus://offline/ref=C9669CE89550D28507FCF8077E3D3072A6993C9E965C03A764077A32448BA4AF3F90F639B00BB4y5rDL" TargetMode="External"/><Relationship Id="rId113" Type="http://schemas.openxmlformats.org/officeDocument/2006/relationships/hyperlink" Target="consultantplus://offline/ref=C9669CE89550D28507FCF8077E3D3072A19B309F95535EAD6C5E76304384FBB838D9FA38B00BB25Ey4rAL" TargetMode="External"/><Relationship Id="rId118" Type="http://schemas.openxmlformats.org/officeDocument/2006/relationships/hyperlink" Target="consultantplus://offline/ref=C9669CE89550D28507FCF8077E3D3072A6993E9E965C03A764077A32448BA4AF3F90F639B00DB2y5r8L" TargetMode="External"/><Relationship Id="rId134" Type="http://schemas.openxmlformats.org/officeDocument/2006/relationships/hyperlink" Target="consultantplus://offline/ref=C9669CE89550D28507FCF8077E3D3072A4943F98935C03A764077A32448BA4AF3F90F639B003B5y5r8L" TargetMode="External"/><Relationship Id="rId139" Type="http://schemas.openxmlformats.org/officeDocument/2006/relationships/hyperlink" Target="consultantplus://offline/ref=C9669CE89550D28507FCF8077E3D3072A4943C9E9E5C03A764077A32448BA4AF3F90F639B00AB4y5r6L" TargetMode="External"/><Relationship Id="rId8" Type="http://schemas.openxmlformats.org/officeDocument/2006/relationships/hyperlink" Target="consultantplus://offline/ref=C9669CE89550D28507FCF8077E3D3072A19A3B9B93575EAD6C5E76304384FBB838D9FA38B00BB15Cy4rEL" TargetMode="External"/><Relationship Id="rId51" Type="http://schemas.openxmlformats.org/officeDocument/2006/relationships/hyperlink" Target="consultantplus://offline/ref=C9669CE89550D28507FCF8077E3D3072A29D399D9F565EAD6C5E76304384FBB838D9FA3DyBr1L" TargetMode="External"/><Relationship Id="rId72" Type="http://schemas.openxmlformats.org/officeDocument/2006/relationships/hyperlink" Target="consultantplus://offline/ref=C9669CE89550D28507FCF8077E3D3072A29D389C96535EAD6C5E76304384FBB838D9FA38B00BB65Dy4rEL" TargetMode="External"/><Relationship Id="rId80" Type="http://schemas.openxmlformats.org/officeDocument/2006/relationships/hyperlink" Target="consultantplus://offline/ref=C9669CE89550D28507FCF8077E3D3072A19B3A9B965E5EAD6C5E76304384FBB838D9FA38B00BB45Cy4rDL" TargetMode="External"/><Relationship Id="rId85" Type="http://schemas.openxmlformats.org/officeDocument/2006/relationships/hyperlink" Target="consultantplus://offline/ref=C9669CE89550D28507FCF8077E3D3072A29D389C96535EAD6C5E76304384FBB838D9FA38B00BB058y4rEL" TargetMode="External"/><Relationship Id="rId93" Type="http://schemas.openxmlformats.org/officeDocument/2006/relationships/hyperlink" Target="consultantplus://offline/ref=C9669CE89550D28507FCF8077E3D3072A19B3A9B965E5EAD6C5E76304384FBB838D9FA38B00BB45Cy4rCL" TargetMode="External"/><Relationship Id="rId98" Type="http://schemas.openxmlformats.org/officeDocument/2006/relationships/hyperlink" Target="consultantplus://offline/ref=C9669CE89550D28507FCF8077E3D3072A6993E9E965C03A764077A32448BA4AF3F90F639B00DB2y5rAL" TargetMode="External"/><Relationship Id="rId121" Type="http://schemas.openxmlformats.org/officeDocument/2006/relationships/hyperlink" Target="consultantplus://offline/ref=C9669CE89550D28507FCF8077E3D3072A199309E905F5EAD6C5E763043y8r4L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669CE89550D28507FCF8077E3D3072A19B309C94535EAD6C5E76304384FBB838D9FA38B00BB257y4r3L" TargetMode="External"/><Relationship Id="rId17" Type="http://schemas.openxmlformats.org/officeDocument/2006/relationships/hyperlink" Target="consultantplus://offline/ref=C9669CE89550D28507FCF8077E3D3072A199309E905F5EAD6C5E76304384FBB838D9FA38B00BB25Cy4r8L" TargetMode="External"/><Relationship Id="rId25" Type="http://schemas.openxmlformats.org/officeDocument/2006/relationships/hyperlink" Target="consultantplus://offline/ref=C9669CE89550D28507FCF8077E3D3072A19A309E96555EAD6C5E76304384FBB838D9FA38B00BB05Fy4rDL" TargetMode="External"/><Relationship Id="rId33" Type="http://schemas.openxmlformats.org/officeDocument/2006/relationships/hyperlink" Target="consultantplus://offline/ref=C9669CE89550D28507FCF8077E3D3072A19B309F95535EAD6C5E76304384FBB838D9FA38B00BB157y4r8L" TargetMode="External"/><Relationship Id="rId38" Type="http://schemas.openxmlformats.org/officeDocument/2006/relationships/hyperlink" Target="consultantplus://offline/ref=C9669CE89550D28507FCF8077E3D3072A29D399D9F565EAD6C5E76304384FBB838D9FA3AyBr9L" TargetMode="External"/><Relationship Id="rId46" Type="http://schemas.openxmlformats.org/officeDocument/2006/relationships/hyperlink" Target="consultantplus://offline/ref=C9669CE89550D28507FCF8077E3D3072A29D399D9F555EAD6C5E76304384FBB838D9FA38B00BB35Ey4rDL" TargetMode="External"/><Relationship Id="rId59" Type="http://schemas.openxmlformats.org/officeDocument/2006/relationships/hyperlink" Target="consultantplus://offline/ref=C9669CE89550D28507FCF8077E3D3072A29D389C96535EAD6C5E76304384FBB838D9FA38B00BB45Ay4r2L" TargetMode="External"/><Relationship Id="rId67" Type="http://schemas.openxmlformats.org/officeDocument/2006/relationships/hyperlink" Target="consultantplus://offline/ref=C9669CE89550D28507FCF8077E3D3072A1943E9E915E5EAD6C5E763043y8r4L" TargetMode="External"/><Relationship Id="rId103" Type="http://schemas.openxmlformats.org/officeDocument/2006/relationships/hyperlink" Target="consultantplus://offline/ref=C9669CE89550D28507FCF8077E3D3072A19A3B9B93575EAD6C5E76304384FBB838D9FA38B00BB15Cy4r2L" TargetMode="External"/><Relationship Id="rId108" Type="http://schemas.openxmlformats.org/officeDocument/2006/relationships/hyperlink" Target="consultantplus://offline/ref=C9669CE89550D28507FCF8077E3D3072A19B309F95535EAD6C5E76304384FBB838D9FA38B00BB25Ey4rBL" TargetMode="External"/><Relationship Id="rId116" Type="http://schemas.openxmlformats.org/officeDocument/2006/relationships/hyperlink" Target="consultantplus://offline/ref=C9669CE89550D28507FCF8077E3D3072A19B309F97545EAD6C5E76304384FBB838D9FA38B00BB05Ay4rDL" TargetMode="External"/><Relationship Id="rId124" Type="http://schemas.openxmlformats.org/officeDocument/2006/relationships/hyperlink" Target="consultantplus://offline/ref=C9669CE89550D28507FCF8077E3D3072A29D389592565EAD6C5E76304384FBB838D9FA38B00BB457y4rBL" TargetMode="External"/><Relationship Id="rId129" Type="http://schemas.openxmlformats.org/officeDocument/2006/relationships/hyperlink" Target="consultantplus://offline/ref=C9669CE89550D28507FCF8077E3D3072A4943F98935C03A764077A32448BA4AF3F90F639B00EB0y5rAL" TargetMode="External"/><Relationship Id="rId137" Type="http://schemas.openxmlformats.org/officeDocument/2006/relationships/hyperlink" Target="consultantplus://offline/ref=C9669CE89550D28507FCF8077E3D3072A4943C9E9E5C03A764077A32y4r4L" TargetMode="External"/><Relationship Id="rId20" Type="http://schemas.openxmlformats.org/officeDocument/2006/relationships/hyperlink" Target="consultantplus://offline/ref=C9669CE89550D28507FCF8077E3D3072A29D399C90575EAD6C5E76304384FBB838D9FA38B00BB45Cy4rEL" TargetMode="External"/><Relationship Id="rId41" Type="http://schemas.openxmlformats.org/officeDocument/2006/relationships/hyperlink" Target="consultantplus://offline/ref=C9669CE89550D28507FCF8077E3D3072A29D399C90575EAD6C5E76304384FBB838D9FA38B00BB45Cy4r3L" TargetMode="External"/><Relationship Id="rId54" Type="http://schemas.openxmlformats.org/officeDocument/2006/relationships/hyperlink" Target="consultantplus://offline/ref=C9669CE89550D28507FCF8077E3D3072A19B309F95535EAD6C5E76304384FBB838D9FA38B00BB157y4rCL" TargetMode="External"/><Relationship Id="rId62" Type="http://schemas.openxmlformats.org/officeDocument/2006/relationships/hyperlink" Target="consultantplus://offline/ref=C9669CE89550D28507FCF8077E3D3072A19A3B9C9E5F5EAD6C5E76304384FBB838D9FA38B00BB359y4rFL" TargetMode="External"/><Relationship Id="rId70" Type="http://schemas.openxmlformats.org/officeDocument/2006/relationships/hyperlink" Target="consultantplus://offline/ref=C9669CE89550D28507FCF8077E3D3072A6993C9E965C03A764077A32448BA4AF3F90F639B00BB4y5r8L" TargetMode="External"/><Relationship Id="rId75" Type="http://schemas.openxmlformats.org/officeDocument/2006/relationships/hyperlink" Target="consultantplus://offline/ref=C9669CE89550D28507FCF8077E3D3072A6993E9E965C03A764077A32448BA4AF3F90F639B00DB1y5r7L" TargetMode="External"/><Relationship Id="rId83" Type="http://schemas.openxmlformats.org/officeDocument/2006/relationships/hyperlink" Target="consultantplus://offline/ref=C9669CE89550D28507FCF8077E3D3072A19B309C94535EAD6C5E76304384FBB838D9FA38B00BB35Ey4rAL" TargetMode="External"/><Relationship Id="rId88" Type="http://schemas.openxmlformats.org/officeDocument/2006/relationships/hyperlink" Target="consultantplus://offline/ref=C9669CE89550D28507FCF8077E3D3072A19B309C94535EAD6C5E76304384FBB838D9FA38B00BB35Ey4r9L" TargetMode="External"/><Relationship Id="rId91" Type="http://schemas.openxmlformats.org/officeDocument/2006/relationships/hyperlink" Target="consultantplus://offline/ref=C9669CE89550D28507FCF8077E3D3072A19B309C95525EAD6C5E76304384FBB838D9FA38B00BB058y4rEL" TargetMode="External"/><Relationship Id="rId96" Type="http://schemas.openxmlformats.org/officeDocument/2006/relationships/hyperlink" Target="consultantplus://offline/ref=C9669CE89550D28507FCF8077E3D3072A19A3B9B93575EAD6C5E76304384FBB838D9FA38B00BB15Cy4rCL" TargetMode="External"/><Relationship Id="rId111" Type="http://schemas.openxmlformats.org/officeDocument/2006/relationships/hyperlink" Target="consultantplus://offline/ref=C9669CE89550D28507FCF8077E3D3072A6993E9E965C03A764077A32448BA4AF3F90F639B00DB2y5rBL" TargetMode="External"/><Relationship Id="rId132" Type="http://schemas.openxmlformats.org/officeDocument/2006/relationships/hyperlink" Target="consultantplus://offline/ref=C9669CE89550D28507FCF8077E3D3072A4943F98935C03A764077A32448BA4AF3F90F639B00DB3y5rAL" TargetMode="External"/><Relationship Id="rId140" Type="http://schemas.openxmlformats.org/officeDocument/2006/relationships/hyperlink" Target="consultantplus://offline/ref=C9669CE89550D28507FCF8077E3D3072A19B309F97545EAD6C5E76304384FBB838D9FA38B00BB05Ay4r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69CE89550D28507FCF8077E3D3072A6993C9E965C03A764077A32448BA4AF3F90F639B00BB3y5rCL" TargetMode="External"/><Relationship Id="rId15" Type="http://schemas.openxmlformats.org/officeDocument/2006/relationships/hyperlink" Target="consultantplus://offline/ref=C9669CE89550D28507FCF8077E3D3072A1953B9E90535EAD6C5E76304384FBB838D9FA38B00BB65Cy4rFL" TargetMode="External"/><Relationship Id="rId23" Type="http://schemas.openxmlformats.org/officeDocument/2006/relationships/hyperlink" Target="consultantplus://offline/ref=C9669CE89550D28507FCF8077E3D3072A29D389592565EAD6C5E76304384FBB838D9FA38B00BB457y4rBL" TargetMode="External"/><Relationship Id="rId28" Type="http://schemas.openxmlformats.org/officeDocument/2006/relationships/hyperlink" Target="consultantplus://offline/ref=C9669CE89550D28507FCF8077E3D3072A6993C9E965C03A764077A32448BA4AF3F90F639B00BB3y5rDL" TargetMode="External"/><Relationship Id="rId36" Type="http://schemas.openxmlformats.org/officeDocument/2006/relationships/hyperlink" Target="consultantplus://offline/ref=C9669CE89550D28507FCF8077E3D3072A19A309E96555EAD6C5E76304384FBB838D9FA38B00BB05Cy4rBL" TargetMode="External"/><Relationship Id="rId49" Type="http://schemas.openxmlformats.org/officeDocument/2006/relationships/hyperlink" Target="consultantplus://offline/ref=C9669CE89550D28507FCF8077E3D3072A19B309F95535EAD6C5E76304384FBB838D9FA38B00BB157y4rEL" TargetMode="External"/><Relationship Id="rId57" Type="http://schemas.openxmlformats.org/officeDocument/2006/relationships/hyperlink" Target="consultantplus://offline/ref=C9669CE89550D28507FCF8077E3D3072A1943F9995505EAD6C5E76304384FBB838D9FA38B00BB25Dy4rCL" TargetMode="External"/><Relationship Id="rId106" Type="http://schemas.openxmlformats.org/officeDocument/2006/relationships/hyperlink" Target="consultantplus://offline/ref=C9669CE89550D28507FCF8077E3D3072A699399A975C03A764077A32y4r4L" TargetMode="External"/><Relationship Id="rId114" Type="http://schemas.openxmlformats.org/officeDocument/2006/relationships/hyperlink" Target="consultantplus://offline/ref=C9669CE89550D28507FCF8077E3D3072A19A3B9B93575EAD6C5E76304384FBB838D9FA38B00BB15Dy4rFL" TargetMode="External"/><Relationship Id="rId119" Type="http://schemas.openxmlformats.org/officeDocument/2006/relationships/hyperlink" Target="consultantplus://offline/ref=C9669CE89550D28507FCF8077E3D3072A19B3A9B965E5EAD6C5E76304384FBB838D9FA38B00BB45Dy4rBL" TargetMode="External"/><Relationship Id="rId127" Type="http://schemas.openxmlformats.org/officeDocument/2006/relationships/hyperlink" Target="consultantplus://offline/ref=C9669CE89550D28507FCF8077E3D3072A4943F98935C03A764077A32448BA4AF3F90F639B00BB1y5rBL" TargetMode="External"/><Relationship Id="rId10" Type="http://schemas.openxmlformats.org/officeDocument/2006/relationships/hyperlink" Target="consultantplus://offline/ref=C9669CE89550D28507FCF8077E3D3072A6993E9E965C03A764077A32448BA4AF3F90F639B00DB1y5rCL" TargetMode="External"/><Relationship Id="rId31" Type="http://schemas.openxmlformats.org/officeDocument/2006/relationships/hyperlink" Target="consultantplus://offline/ref=C9669CE89550D28507FCF8077E3D3072A29D399C90575EAD6C5E76304384FBB838D9FA38B00BB45Cy4rDL" TargetMode="External"/><Relationship Id="rId44" Type="http://schemas.openxmlformats.org/officeDocument/2006/relationships/hyperlink" Target="consultantplus://offline/ref=C9669CE89550D28507FCF8077E3D3072A29D389C96535EAD6C5E763043y8r4L" TargetMode="External"/><Relationship Id="rId52" Type="http://schemas.openxmlformats.org/officeDocument/2006/relationships/hyperlink" Target="consultantplus://offline/ref=C9669CE89550D28507FCF8077E3D3072A19B309F95535EAD6C5E76304384FBB838D9FA38B00BB157y4rDL" TargetMode="External"/><Relationship Id="rId60" Type="http://schemas.openxmlformats.org/officeDocument/2006/relationships/hyperlink" Target="consultantplus://offline/ref=C9669CE89550D28507FCF8077E3D3072A19A3B9C9E5F5EAD6C5E76304384FBB838D9FA38B00BB359y4r9L" TargetMode="External"/><Relationship Id="rId65" Type="http://schemas.openxmlformats.org/officeDocument/2006/relationships/hyperlink" Target="consultantplus://offline/ref=C9669CE89550D28507FCF8077E3D3072A19D3A9F97515EAD6C5E76304384FBB838D9FA38B00BB05Ey4r3L" TargetMode="External"/><Relationship Id="rId73" Type="http://schemas.openxmlformats.org/officeDocument/2006/relationships/hyperlink" Target="consultantplus://offline/ref=C9669CE89550D28507FCF8077E3D3072A6993C9E965C03A764077A32448BA4AF3F90F639B00BB4y5r6L" TargetMode="External"/><Relationship Id="rId78" Type="http://schemas.openxmlformats.org/officeDocument/2006/relationships/hyperlink" Target="consultantplus://offline/ref=C9669CE89550D28507FCF8077E3D3072A6993E9E965C03A764077A32448BA4AF3F90F639B00DB2y5rFL" TargetMode="External"/><Relationship Id="rId81" Type="http://schemas.openxmlformats.org/officeDocument/2006/relationships/hyperlink" Target="consultantplus://offline/ref=C9669CE89550D28507FCF8077E3D3072A39F3B999C0109AF3D0B78y3r5L" TargetMode="External"/><Relationship Id="rId86" Type="http://schemas.openxmlformats.org/officeDocument/2006/relationships/hyperlink" Target="consultantplus://offline/ref=C9669CE89550D28507FCF8077E3D3072A19B309C94535EAD6C5E76304384FBB838D9FA38B00BB35Ey4r9L" TargetMode="External"/><Relationship Id="rId94" Type="http://schemas.openxmlformats.org/officeDocument/2006/relationships/hyperlink" Target="consultantplus://offline/ref=C9669CE89550D28507FCF8077E3D3072A19B309C955E5EAD6C5E76304384FBB838D9FA38B00BB258y4r2L" TargetMode="External"/><Relationship Id="rId99" Type="http://schemas.openxmlformats.org/officeDocument/2006/relationships/hyperlink" Target="consultantplus://offline/ref=C9669CE89550D28507FCF8077E3D3072A195319B94505EAD6C5E763043y8r4L" TargetMode="External"/><Relationship Id="rId101" Type="http://schemas.openxmlformats.org/officeDocument/2006/relationships/hyperlink" Target="consultantplus://offline/ref=C9669CE89550D28507FCF8077E3D3072A195319B94505EAD6C5E76304384FBB838D9FA38B00BB257y4rFL" TargetMode="External"/><Relationship Id="rId122" Type="http://schemas.openxmlformats.org/officeDocument/2006/relationships/hyperlink" Target="consultantplus://offline/ref=C9669CE89550D28507FCF8077E3D3072A19C3E9890555EAD6C5E76304384FBB838D9FA38B00BB05Fy4rBL" TargetMode="External"/><Relationship Id="rId130" Type="http://schemas.openxmlformats.org/officeDocument/2006/relationships/hyperlink" Target="consultantplus://offline/ref=C9669CE89550D28507FCF8077E3D3072A6993E9E965C03A764077A32448BA4AF3F90F639B00DB2y5r9L" TargetMode="External"/><Relationship Id="rId135" Type="http://schemas.openxmlformats.org/officeDocument/2006/relationships/hyperlink" Target="consultantplus://offline/ref=C9669CE89550D28507FCF8077E3D3072A29D399D9F555EAD6C5E76304384FBB838D9FA38B00BB35Fy4r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69CE89550D28507FCF8077E3D3072A29D399D9F555EAD6C5E76304384FBB838D9FA38B00BB35Ey4rFL" TargetMode="External"/><Relationship Id="rId13" Type="http://schemas.openxmlformats.org/officeDocument/2006/relationships/hyperlink" Target="consultantplus://offline/ref=C9669CE89550D28507FCF8077E3D3072A1953C9F9E565EAD6C5E76304384FBB838D9FA38B00BB45Cy4rCL" TargetMode="External"/><Relationship Id="rId18" Type="http://schemas.openxmlformats.org/officeDocument/2006/relationships/hyperlink" Target="consultantplus://offline/ref=C9669CE89550D28507FCF8077E3D3072A19B309C955E5EAD6C5E76304384FBB838D9FA38B00BB258y4r2L" TargetMode="External"/><Relationship Id="rId39" Type="http://schemas.openxmlformats.org/officeDocument/2006/relationships/hyperlink" Target="consultantplus://offline/ref=C9669CE89550D28507FCF8077E3D3072A19A3B9C9E5F5EAD6C5E76304384FBB838D9FA38B00BB359y4rBL" TargetMode="External"/><Relationship Id="rId109" Type="http://schemas.openxmlformats.org/officeDocument/2006/relationships/hyperlink" Target="consultantplus://offline/ref=C9669CE89550D28507FCF8077E3D3072A19B309F95535EAD6C5E76304384FBB838D9FA38B00BB25Ey4rBL" TargetMode="External"/><Relationship Id="rId34" Type="http://schemas.openxmlformats.org/officeDocument/2006/relationships/hyperlink" Target="consultantplus://offline/ref=C9669CE89550D28507FCF8077E3D3072A19B3A9B965E5EAD6C5E76304384FBB838D9FA38B00BB45Cy4rEL" TargetMode="External"/><Relationship Id="rId50" Type="http://schemas.openxmlformats.org/officeDocument/2006/relationships/hyperlink" Target="consultantplus://offline/ref=C9669CE89550D28507FCF8077E3D3072A29D389A93535EAD6C5E76304384FBB838D9FA38B00BB35Ey4r3L" TargetMode="External"/><Relationship Id="rId55" Type="http://schemas.openxmlformats.org/officeDocument/2006/relationships/hyperlink" Target="consultantplus://offline/ref=C9669CE89550D28507FCF8077E3D3072A29D389A93535EAD6C5E76304384FBB838D9FA38B00BB35Fy4rAL" TargetMode="External"/><Relationship Id="rId76" Type="http://schemas.openxmlformats.org/officeDocument/2006/relationships/hyperlink" Target="consultantplus://offline/ref=C9669CE89550D28507FCF8077E3D3072A6993C9E965C03A764077A32448BA4AF3F90F639B00BB5y5rDL" TargetMode="External"/><Relationship Id="rId97" Type="http://schemas.openxmlformats.org/officeDocument/2006/relationships/hyperlink" Target="consultantplus://offline/ref=C9669CE89550D28507FCF8077E3D3072A19A3B9B93575EAD6C5E76304384FBB838D9FA38B00BB15Cy4r3L" TargetMode="External"/><Relationship Id="rId104" Type="http://schemas.openxmlformats.org/officeDocument/2006/relationships/hyperlink" Target="consultantplus://offline/ref=C9669CE89550D28507FCF8077E3D3072A29D389C96535EAD6C5E76304384FBB838D9FA38B1y0rBL" TargetMode="External"/><Relationship Id="rId120" Type="http://schemas.openxmlformats.org/officeDocument/2006/relationships/hyperlink" Target="consultantplus://offline/ref=C9669CE89550D28507FCF8077E3D3072A199309E905F5EAD6C5E76304384FBB838D9FA38B00BB25Cy4r8L" TargetMode="External"/><Relationship Id="rId125" Type="http://schemas.openxmlformats.org/officeDocument/2006/relationships/hyperlink" Target="consultantplus://offline/ref=C9669CE89550D28507FCF8077E3D3072A29D389592565EAD6C5E763043y8r4L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C9669CE89550D28507FCF8077E3D3072A19B309F97545EAD6C5E76304384FBB838D9FA38B00BB05Ay4rDL" TargetMode="External"/><Relationship Id="rId71" Type="http://schemas.openxmlformats.org/officeDocument/2006/relationships/hyperlink" Target="consultantplus://offline/ref=C9669CE89550D28507FCF8077E3D3072A6993C9E965C03A764077A32448BA4AF3F90F639B00BB4y5r9L" TargetMode="External"/><Relationship Id="rId92" Type="http://schemas.openxmlformats.org/officeDocument/2006/relationships/hyperlink" Target="consultantplus://offline/ref=C9669CE89550D28507FCF8077E3D3072A19B389F95515EAD6C5E76304384FBB838D9FA38B00BB15Fy4r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9669CE89550D28507FCF8077E3D3072A1953B9E90535EAD6C5E76304384FBB838D9FA38B00BB65Cy4rFL" TargetMode="External"/><Relationship Id="rId24" Type="http://schemas.openxmlformats.org/officeDocument/2006/relationships/hyperlink" Target="consultantplus://offline/ref=C9669CE89550D28507FCF8077E3D3072A19A3B9C9E5F5EAD6C5E76304384FBB838D9FA38B00BB358y4r2L" TargetMode="External"/><Relationship Id="rId40" Type="http://schemas.openxmlformats.org/officeDocument/2006/relationships/hyperlink" Target="consultantplus://offline/ref=C9669CE89550D28507FCF8077E3D3072A6993E9E965C03A764077A32448BA4AF3F90F639B00DB1y5rAL" TargetMode="External"/><Relationship Id="rId45" Type="http://schemas.openxmlformats.org/officeDocument/2006/relationships/hyperlink" Target="consultantplus://offline/ref=C9669CE89550D28507FCF8077E3D3072A6993C9E965C03A764077A32448BA4AF3F90F639B00BB3y5rAL" TargetMode="External"/><Relationship Id="rId66" Type="http://schemas.openxmlformats.org/officeDocument/2006/relationships/hyperlink" Target="consultantplus://offline/ref=C9669CE89550D28507FCF8077E3D3072A6993C9E965C03A764077A32448BA4AF3F90F639B00BB3y5r7L" TargetMode="External"/><Relationship Id="rId87" Type="http://schemas.openxmlformats.org/officeDocument/2006/relationships/hyperlink" Target="consultantplus://offline/ref=C9669CE89550D28507FCF8077E3D3072A19B309C94535EAD6C5E76304384FBB838D9FA38B00BB35Ey4r9L" TargetMode="External"/><Relationship Id="rId110" Type="http://schemas.openxmlformats.org/officeDocument/2006/relationships/hyperlink" Target="consultantplus://offline/ref=C9669CE89550D28507FCF8077E3D3072A19B3A9B965E5EAD6C5E76304384FBB838D9FA38B00BB45Cy4r2L" TargetMode="External"/><Relationship Id="rId115" Type="http://schemas.openxmlformats.org/officeDocument/2006/relationships/hyperlink" Target="consultantplus://offline/ref=C9669CE89550D28507FCF8077E3D3072A19B309F97545EAD6C5E76304384FBB838D9FA38B00BB05Ay4rDL" TargetMode="External"/><Relationship Id="rId131" Type="http://schemas.openxmlformats.org/officeDocument/2006/relationships/hyperlink" Target="consultantplus://offline/ref=C9669CE89550D28507FCF8077E3D3072A4943F98935C03A764077A32448BA4AF3F90F639B00DB3y5rDL" TargetMode="External"/><Relationship Id="rId136" Type="http://schemas.openxmlformats.org/officeDocument/2006/relationships/hyperlink" Target="consultantplus://offline/ref=C9669CE89550D28507FCF8077E3D3072A4943F98925C03A764077A32448BA4AF3F90F639B00AB2y5rDL" TargetMode="External"/><Relationship Id="rId61" Type="http://schemas.openxmlformats.org/officeDocument/2006/relationships/hyperlink" Target="consultantplus://offline/ref=C9669CE89550D28507FCF8077E3D3072A19A3B9C9E5F5EAD6C5E76304384FBB838D9FA38B00BB359y4r8L" TargetMode="External"/><Relationship Id="rId82" Type="http://schemas.openxmlformats.org/officeDocument/2006/relationships/hyperlink" Target="consultantplus://offline/ref=C9669CE89550D28507FCF8077E3D3072A19B309C94535EAD6C5E76304384FBB838D9FA38B00BB257y4r2L" TargetMode="External"/><Relationship Id="rId19" Type="http://schemas.openxmlformats.org/officeDocument/2006/relationships/hyperlink" Target="consultantplus://offline/ref=C9669CE89550D28507FCF8077E3D3072A19B3A9B965E5EAD6C5E76304384FBB838D9FA38B00BB45Cy4rFL" TargetMode="External"/><Relationship Id="rId14" Type="http://schemas.openxmlformats.org/officeDocument/2006/relationships/hyperlink" Target="consultantplus://offline/ref=C9669CE89550D28507FCF8077E3D3072A19B309F95535EAD6C5E76304384FBB838D9FA38B00BB157y4r9L" TargetMode="External"/><Relationship Id="rId30" Type="http://schemas.openxmlformats.org/officeDocument/2006/relationships/hyperlink" Target="consultantplus://offline/ref=C9669CE89550D28507FCF8077E3D3072A29D389C96535EAD6C5E76304384FBB838D9FA38B00BB05By4rFL" TargetMode="External"/><Relationship Id="rId35" Type="http://schemas.openxmlformats.org/officeDocument/2006/relationships/hyperlink" Target="consultantplus://offline/ref=C9669CE89550D28507FCF8077E3D3072A19A309E96555EAD6C5E76304384FBB838D9FA38B00BB05Fy4r3L" TargetMode="External"/><Relationship Id="rId56" Type="http://schemas.openxmlformats.org/officeDocument/2006/relationships/hyperlink" Target="consultantplus://offline/ref=C9669CE89550D28507FCF8077E3D3072A1943F9995505EAD6C5E763043y8r4L" TargetMode="External"/><Relationship Id="rId77" Type="http://schemas.openxmlformats.org/officeDocument/2006/relationships/hyperlink" Target="consultantplus://offline/ref=C9669CE89550D28507FCF8077E3D3072A29D389A93535EAD6C5E76304384FBB838D9FA38B00BB35Fy4r9L" TargetMode="External"/><Relationship Id="rId100" Type="http://schemas.openxmlformats.org/officeDocument/2006/relationships/hyperlink" Target="consultantplus://offline/ref=C9669CE89550D28507FCF8077E3D3072A1953C9F9E565EAD6C5E76304384FBB838D9FA38B00BB45Cy4rCL" TargetMode="External"/><Relationship Id="rId105" Type="http://schemas.openxmlformats.org/officeDocument/2006/relationships/hyperlink" Target="consultantplus://offline/ref=C9669CE89550D28507FCF8077E3D3072A29D389C96535EAD6C5E76304384FBB838D9FA38B00BB05By4rFL" TargetMode="External"/><Relationship Id="rId126" Type="http://schemas.openxmlformats.org/officeDocument/2006/relationships/hyperlink" Target="consultantplus://offline/ref=C9669CE89550D28507FCF8077E3D3072A4943F98935C03A764077A32y4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8455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2016-12-09T11:43:00Z</dcterms:created>
  <dcterms:modified xsi:type="dcterms:W3CDTF">2016-12-09T11:44:00Z</dcterms:modified>
</cp:coreProperties>
</file>