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b/>
          <w:bCs/>
          <w:color w:val="000000"/>
          <w:lang w:eastAsia="ru-RU"/>
        </w:rPr>
        <w:t>НАЦИОНАЛЬНЫЙ СТАНДАРТ РОССИЙСКОЙ ФЕДЕРАЦИИ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b/>
          <w:bCs/>
          <w:color w:val="000000"/>
          <w:lang w:eastAsia="ru-RU"/>
        </w:rPr>
        <w:t>СЕМЕНА СЕЛЬСКОХОЗЯЙСТВЕННЫХ РАСТЕНИЙ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b/>
          <w:bCs/>
          <w:color w:val="000000"/>
          <w:lang w:eastAsia="ru-RU"/>
        </w:rPr>
        <w:t>СОРТОВЫЕ И ПОСЕВНЫЕ КАЧЕСТВА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b/>
          <w:bCs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b/>
          <w:bCs/>
          <w:color w:val="000000"/>
          <w:lang w:eastAsia="ru-RU"/>
        </w:rPr>
        <w:t>ОБЩИЕ ТЕХНИЧЕСКИЕ УСЛОВИЯ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val="en-US" w:eastAsia="ru-RU"/>
        </w:rPr>
      </w:pPr>
      <w:proofErr w:type="gramStart"/>
      <w:r w:rsidRPr="00216DE6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SEEDS OF AGRICULTURAL PLANTS.</w:t>
      </w:r>
      <w:proofErr w:type="gramEnd"/>
      <w:r w:rsidRPr="00216DE6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 xml:space="preserve"> VARIETAL AND SOWING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val="en-US" w:eastAsia="ru-RU"/>
        </w:rPr>
      </w:pPr>
      <w:proofErr w:type="gramStart"/>
      <w:r w:rsidRPr="00216DE6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CHARACTERISTICS.</w:t>
      </w:r>
      <w:proofErr w:type="gramEnd"/>
      <w:r w:rsidRPr="00216DE6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 xml:space="preserve"> GENERAL SPECIFICATIONS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val="en-US" w:eastAsia="ru-RU"/>
        </w:rPr>
      </w:pPr>
      <w:r w:rsidRPr="00216DE6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val="en-US" w:eastAsia="ru-RU"/>
        </w:rPr>
      </w:pPr>
      <w:r w:rsidRPr="00216DE6">
        <w:rPr>
          <w:rFonts w:ascii="Calibri" w:eastAsia="Times New Roman" w:hAnsi="Calibri" w:cs="Times New Roman"/>
          <w:b/>
          <w:bCs/>
          <w:color w:val="000000"/>
          <w:lang w:eastAsia="ru-RU"/>
        </w:rPr>
        <w:t>ГОСТ</w:t>
      </w:r>
      <w:r w:rsidRPr="00216DE6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 xml:space="preserve"> </w:t>
      </w:r>
      <w:proofErr w:type="gramStart"/>
      <w:r w:rsidRPr="00216DE6">
        <w:rPr>
          <w:rFonts w:ascii="Calibri" w:eastAsia="Times New Roman" w:hAnsi="Calibri" w:cs="Times New Roman"/>
          <w:b/>
          <w:bCs/>
          <w:color w:val="000000"/>
          <w:lang w:eastAsia="ru-RU"/>
        </w:rPr>
        <w:t>Р</w:t>
      </w:r>
      <w:proofErr w:type="gramEnd"/>
      <w:r w:rsidRPr="00216DE6">
        <w:rPr>
          <w:rFonts w:ascii="Calibri" w:eastAsia="Times New Roman" w:hAnsi="Calibri" w:cs="Times New Roman"/>
          <w:b/>
          <w:bCs/>
          <w:color w:val="000000"/>
          <w:lang w:val="en-US" w:eastAsia="ru-RU"/>
        </w:rPr>
        <w:t xml:space="preserve"> 52325-2005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216DE6">
        <w:rPr>
          <w:rFonts w:ascii="Calibri" w:eastAsia="Times New Roman" w:hAnsi="Calibri" w:cs="Times New Roman"/>
          <w:color w:val="000000"/>
          <w:lang w:val="en-US"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Предисловие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Задачи, основные принципы и правила проведения работ по государственной стандартизации в Российской Федерации установлены ГОСТ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Р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1.0-92 "Государственная система стандартизации Российской Федерации. Основные положения" и ГОСТ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Р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1.2-92 "Государственная система стандартизации Российской Федерации. Порядок разработки государственных стандартов".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Сведения о стандарте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1.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Разработан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Научно-исследовательским институтом сельского хозяйства центральных районов нечерноземной зоны, Всероссийским Научно-исследовательским институтом кормов, Государственной семенной инспекцией Российской Федерации с использованием материалов ВНИИ зернобобовых и крупяных культур, ВНИИ кукурузы, ВНИИ масличных культур, ВНИИ сои, ВНИИ льна, ВНИИ риса.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2. Внесен Техническим комитетом по стандартизации ТК 359 "Семена и посадочный материал".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3. Утвержден и введен в действие Приказом Федерального агентства по техническому регулированию и метрологии от 23 марта 2005 г. N 63-ст.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 Введен впервые.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Информация об изменениях к настоящему стандарту публикуется в указателе "Национальные стандарты", а текст этих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1. Область применения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Настоящий стандарт распространяется на семена зерновых, зернобобовых, масличных, эфиромасличных &lt;*&gt;, технических растений (кроме сахарной свеклы &lt;**&gt;), кормовых и медоносных трав и устанавливает требования на их сортовые и посевные качества.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&lt;*&gt; Требования к семенам эфиромасличных культур овощного назначения установлены в ГОСТ 52171.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&lt;**&gt; Требования к семенам сахарной свеклы установлены в ГОСТ 2890, ГОСТ 10882, ГОСТ 28166.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Алфавитный указатель русских и латинских названий растений, включенных в настоящий стандарт, - в соответствии с Приложением А.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2. Нормативные ссылки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В настоящем стандарте использованы ссылки на следующие стандарты: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12.0.004-90. Система стандартов безопасности труда. Организация обучения безопасности труда. Общие положения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12.1.005-88. Система стандартов безопасности труда. Общие санитарно-гигиенические требования к воздуху рабочей зоны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12.3.041-86. Система стандартов безопасности труда. Применение пестицидов для защиты растений. Требования безопасности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2226-88 (ИСО 6590-1-83, ИСО 7023-83). Мешки бумажные. Технические условия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lastRenderedPageBreak/>
        <w:t>ГОСТ 2890-82. Семена диплоидной многосемянной сахарной свеклы. Посевные качества. Технические условия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10882-93. Семена односемянной сахарной свеклы. Посевные качества. Технические условия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12036-85. Семена сельскохозяйственных культур. Правила приемки и методы отбора проб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12037-81. Семена сельскохозяйственных культур. Методы определения чистоты и отхода семян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12038-84. Семена сельскохозяйственных культур. Методы определения всхожести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12039-82. Семена сельскохозяйственных культур. Методы определения жизнеспособности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12041-82. Семена сельскохозяйственных культур. Методы определения влажности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12042-80. Семена сельскохозяйственных культур. Методы определения массы 1000 семян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12043-88. Семена сельскохозяйственных культур. Методы определения подлинности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12044-93. Семена сельскохозяйственных культур. Методы определения зараженности болезнями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12045-97. Семена сельскохозяйственных культур. Методы определения заселенности вредителями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14192-96. Маркировка грузов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20081-74. Семеноводческий процесс сельскохозяйственных культур. Основные понятия. Термины и определения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20290-74. Семена сельскохозяйственных культур. Определение посевных качеств семян. Термины и определения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24597-81. Пакеты тарно-штучных грузов. Основные параметры и размеры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28166-89. Семена односемянной сахарной свеклы. Требования при заготовках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30025-93. Семена эфиромасличных культур. Метод определения чистоты и отхода семян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ГОСТ 30089-93. Масла растительные. Метод определения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эруковой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кислоты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30090-93. Мешки и мешочные ткани. Общие технические условия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30360-96. Семена эфиромасличных культур. Методы определения зараженности болезнями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ГОСТ 30361-96. Семена эфиромасличных культур. Методы определения заселенности вредителями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ГОСТ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Р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52171-2003. Семена овощных, бахчевых культур, кормовых корнеплодов и кормовой капусты. Сортовые и посевные качества. Общие технические условия.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3. Термины и определения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3.1. В настоящем стандарте применены термины по ГОСТ 20081 и ГОСТ 20290, а также следующие термины с соответствующими определениями: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3.1.1. Сортовые качества семян: совокупность признаков и свойств, характеризующих принадлежность семян к определенному сорту сельскохозяйственных растений.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3.1.2. Посевные качества семян: совокупность признаков и свойств, характеризующих пригодность семян для посева.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 xml:space="preserve">3.1.3. Оригинальные семена; ОС: семена первичных звеньев семеноводства, питомников размножения и суперэлиты, произведенные </w:t>
      </w:r>
      <w:proofErr w:type="spellStart"/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оригинатором</w:t>
      </w:r>
      <w:proofErr w:type="spellEnd"/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 xml:space="preserve"> сорта или уполномоченным им лицом и предназначенные для дальнейшего размножения.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3.1.4. Элитные семена (семена элиты); ЭС: семена, полученные от последующего размножения оригинальных семян.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Семена, предназначенные для использования в качестве родительских форм, относят к категории "элитные семена". Семена гибридов - родительских форм гибридов обозначают ЭС</w:t>
      </w:r>
      <w:proofErr w:type="gramStart"/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1</w:t>
      </w:r>
      <w:proofErr w:type="gramEnd"/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 xml:space="preserve"> - первое поколение, ЭС2 - второе поколение.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3.1.5. Репродукционные семена; РС: семена, полученные от последовательного пересева элитных семян (первое и последующие поколения - РС</w:t>
      </w:r>
      <w:proofErr w:type="gramStart"/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1</w:t>
      </w:r>
      <w:proofErr w:type="gramEnd"/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, РС2 и т.д.).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 xml:space="preserve">Репродукционные семена, предназначенные для производства товарной продукции, обозначают </w:t>
      </w:r>
      <w:proofErr w:type="spellStart"/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РСт</w:t>
      </w:r>
      <w:proofErr w:type="spellEnd"/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lastRenderedPageBreak/>
        <w:t>Гибридные семена товарного назначения (первое поколение) относят к категории репродукционные семена (</w:t>
      </w:r>
      <w:proofErr w:type="spellStart"/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РСт</w:t>
      </w:r>
      <w:proofErr w:type="spellEnd"/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).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 Технические требования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4.1. Общие требования к семенам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4.1.1. Для посева используют семена сортов, гибридных популяций, гибридов и родительских форм гибридов, внесенных в Государственный реестр селекционных достижений, допущенных к использованию, утвержденный в установленном порядке [1].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4.1.2. Семена, предназначенные для посева, должны быть проверены на сортовые и посевные качества и удостоверены соответствующими документами в установленном порядке.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 xml:space="preserve">4.1.3. </w:t>
      </w:r>
      <w:proofErr w:type="gramStart"/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Нормативные требования на сортовые и посевные качества семян классифицируют на оригинальные (ОС), элитные (ЭС), репродукционные для семенных целей (РС), репродукционные для производства товарной продукции (</w:t>
      </w:r>
      <w:proofErr w:type="spellStart"/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РСт</w:t>
      </w:r>
      <w:proofErr w:type="spellEnd"/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).</w:t>
      </w:r>
      <w:proofErr w:type="gramEnd"/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4.1.4. Семенные посевы и семена, не отвечающие по сортовым и (или) посевным качествам требованиям настоящего стандарта для заявленных категорий, переводят в более низкую категорию (за исключением случаев, указанных в 4.1.7) и документируют в соответствии с их фактическим качеством.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Перевод в более низкую категорию допускается только при невозможности повышения качества путем дополнительной прополки посевов или подработки семян.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4.1.5. Запрещается использовать для посева семена, в которых обнаружены: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- сорняки (семена, плоды), вредители и возбудители болезней, имеющие карантинное значение для Российской Федерации, согласно перечню, утвержденному в установленном порядке [2];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 xml:space="preserve">- живые вредители и их личинки, повреждающие семена соответствующей культуры, за исключением клещей, наличие которых допускается в </w:t>
      </w:r>
      <w:proofErr w:type="spellStart"/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РСт</w:t>
      </w:r>
      <w:proofErr w:type="spellEnd"/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 xml:space="preserve"> не более 20 шт./</w:t>
      </w:r>
      <w:proofErr w:type="gramStart"/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кг</w:t>
      </w:r>
      <w:proofErr w:type="gramEnd"/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 xml:space="preserve"> &lt;1&gt;;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 xml:space="preserve">- семена ядовитых растений - гелиотропа волосистоплодного и </w:t>
      </w:r>
      <w:proofErr w:type="spellStart"/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триходесмы</w:t>
      </w:r>
      <w:proofErr w:type="spellEnd"/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 xml:space="preserve"> </w:t>
      </w:r>
      <w:proofErr w:type="gramStart"/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седой</w:t>
      </w:r>
      <w:proofErr w:type="gramEnd"/>
      <w:r w:rsidRPr="00216DE6">
        <w:rPr>
          <w:rFonts w:ascii="Calibri" w:eastAsia="Times New Roman" w:hAnsi="Calibri" w:cs="Times New Roman"/>
          <w:b/>
          <w:color w:val="000000"/>
          <w:sz w:val="28"/>
          <w:lang w:eastAsia="ru-RU"/>
        </w:rPr>
        <w:t>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&lt;1&gt; Другие исключения оговариваются в 4.2.3, 4.4.6, 4.4.7.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4.1.6. В семенах, высеваемых на кормовые цели,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сидераты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и кулисы, примесь семян культурных растений учитывают в пределах нормы отхода. Для посева на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сидераты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и кулисы допускается использовать семена без учета их сортовой чистоты.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4.1.7.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Допускается во всех климатических зонах с разрешения уполномоченных органов управления сельским хозяйством субъектов Российской Федерации использовать для посева семена, выращенные в неблагоприятные по погодным условиям годы, со всхожестью (жизнеспособностью для озимых зерновых культур, высеваемых в год уборки) менее установленных настоящим стандартом норм для ОС и ЭС на 3%, для РС и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РСт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- на 5%.</w:t>
      </w:r>
      <w:proofErr w:type="gramEnd"/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4.1.8. Состав климатических зон - в соответствии с Приложением Б.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4.2. Требования к качеству семян зерновых (кроме кукурузы) и зернобобовых растений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4.2.1. Сортовые и посевные качества семян зерновых (кроме кукурузы) и зернобобовых растений должны соответствовать требованиям, установленным в таблице 1 и 4.2.2 - 4.2.11.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Default="00216DE6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br w:type="page"/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lastRenderedPageBreak/>
        <w:t>Таблица 1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СОРТОВЫЕ И ПОСЕВНЫЕ КАЧЕСТВА СЕМЯН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ЗЕРНОВЫХ И ЗЕРНОБОБОВЫХ РАСТЕНИЙ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┌──────┬───────┬───────┬──────┬──────────────┬────────────┬──────┐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│Кат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│Сорто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│Пора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│Чис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│Содержание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се-│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Примесь, %,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│Всхо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│гория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│вая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│жение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│тота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│мян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других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более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│жесть,│</w:t>
      </w:r>
      <w:proofErr w:type="spellEnd"/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│семян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│чист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│посева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│семян,│растений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шт./│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│%, не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%,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│голо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│%, не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│кг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 более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│менее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│ней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%,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│менее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├──────┬───────┼──────┬─────┤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│менее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всего│в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т.ч.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│голов-│скле-│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│лее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сорных</w:t>
      </w:r>
      <w:proofErr w:type="spellEnd"/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│невых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│роций│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│обр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│спо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│зов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│рыньи│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│ний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├──────┴───────┴───────┴──────┴──────┴───────┴──────┴─────┴──────┤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Бобы кормовые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├──────┬───────┬───────┬──────┬──────┬───────┬──────┬─────┬──────┤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99,5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99,5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99,5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99,5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├──────┴───────┴───────┴──────┴──────┴───────┴──────┴─────┴──────┤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Вика мохнатая &lt;*&gt; и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паннонская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&lt;*&gt;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├──────┬───────┬───────┬──────┬──────┬───────┬──────┬─────┬──────┤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97,0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95,0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94,0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├──────┴───────┴───────┴──────┴──────┴───────┴──────┴─────┴──────┤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Вика посевная &lt;*&gt;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├──────┬───────┬───────┬──────┬──────┬───────┬──────┬─────┬──────┤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99,5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97,0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96,0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├──────┴───────┴───────┴──────┴──────┴───────┴──────┴─────┴──────┤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Горох посевной и полевой (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пелюшка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├──────┬───────┬───────┬──────┬──────┬───────┬──────┬─────┬──────┤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99,7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99,7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97,0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├──────┴───────┴───────┴──────┴──────┴───────┴──────┴─────┴──────┤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Гречиха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├──────┬───────┬───────┬──────┬──────┬───────┬──────┬─────┬──────┤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98,0 │ 100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97,0 │ 120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├──────┴───────┴───────┴──────┴──────┴───────┴──────┴─────┴──────┤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Люпин белый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├──────┬───────┬───────┬──────┬──────┬───────┬──────┬─────┬──────┤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99,5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99,5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96,0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├──────┴───────┴───────┴──────┴──────┴───────┴──────┴─────┴──────┤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Люпин желтый и узколистный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├──────┬───────┬───────┬──────┬──────┬───────┬──────┬─────┬──────┤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97,0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95,0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├──────┴───────┴───────┴──────┴──────┴───────┴──────┴─────┴──────┤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Нут  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├──────┬───────┬───────┬──────┬──────┬───────┬──────┬─────┬──────┤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99,8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99,8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│РС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├──────┴───────┴───────┴──────┴──────┴───────┴──────┴─────┴──────┤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Овес 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├──────┬───────┬───────┬──────┬──────┬───────┬──────┬─────┬──────┤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99,7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99,7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0,1 │ 99,0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0,01│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0,3 │ 98,0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0,002│ 0,03│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97,0 │ 300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0,002│ 0,05│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├──────┴───────┴───────┴──────┴──────┴───────┴──────┴─────┴──────┤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Просо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├──────┬───────┬───────┬──────┬──────┬───────┬──────┬─────┬──────┤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99,8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99,8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99,5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0,1 │ 98,0 │ 150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0,3 │ 97,0 │ 200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├──────┴───────┴───────┴──────┴──────┴───────┴──────┴─────┴──────┤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Пшеница &lt;**&gt; и полба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├──────┬───────┬───────┬──────┬──────┬───────┬──────┬─────┬──────┤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99,7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0/0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99,7 │0,1/0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0,01│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98,0 │0,3/0,1│ 98,0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0,002│ 0,03│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│0,5/0,3│ 97,0 │ 200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0,002│ 0,05│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├──────┴───────┴───────┴──────┴──────┴───────┴──────┴─────┴──────┤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 &lt;***&gt;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├──────┬───────┬───────┬──────┬──────┬───────┬──────┬─────┬──────┤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99,8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99,5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98,0 │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97,0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├──────┴───────┴───────┴──────┴──────┴───────┴──────┴─────┴──────┤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Рожь 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├──────┬───────┬───────┬──────┬──────┬───────┬──────┬─────┬──────┤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0,03│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0,3 │ 98,0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0,002│ 0,05│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97,0 │ 200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0,002│ 0,07│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├──────┴───────┴───────┴──────┴──────┴───────┴──────┴─────┴──────┤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Сорго (все виды)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├──────┬───────┬───────┬──────┬──────┬───────┬──────┬─────┬──────┤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0,1 │ 98,5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0,3 │ 98,0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97,0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├──────┴───────┴───────┴──────┴──────┴───────┴──────┴─────┴──────┤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Тритикале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├──────┬───────┬───────┬──────┬──────┬───────┬──────┬─────┬──────┤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99,5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99,2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0,1 │ 99,0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0,01│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0,3 │ 98,0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0,002│ 0,03│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97,0 │ 200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0,002│ 0,05│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├──────┴───────┴───────┴──────┴──────┴───────┴──────┴─────┴──────┤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Фасоль обыкновенная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├──────┬───────┬───────┬──────┬──────┬───────┬──────┬─────┬──────┤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99,8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99,8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├──────┴───────┴───────┴──────┴──────┴───────┴──────┴─────┴──────┤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Чечевица пищевая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├──────┬───────┬───────┬──────┬──────┬───────┬──────┬─────┬──────┤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99,8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99,8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├──────┴───────┴───────┴──────┴──────┴───────┴──────┴─────┴──────┤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Чина посевная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├──────┬───────┬───────┬──────┬──────┬───────┬──────┬─────┬──────┤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99,8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│ЭС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99,8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├──────┴───────┴───────┴──────┴──────┴───────┴──────┴─────┴──────┤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Ячмень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├──────┬───────┬───────┬──────┬──────┬───────┬──────┬─────┬──────┤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99,7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0/0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99,7 │0,1/0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0,01│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98,0 │0,3/0,3│ 98,0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0,002│ 0,03│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│0,5/0,5│ 97,0 │ 300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0,002│ 0,05│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└──────┴───────┴───────┴──────┴──────┴───────┴──────┴─────┴──────┘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&lt;*&gt; Для 4-й зоны всхожесть семян всех категорий на 10% ниже.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&lt;**&gt; Всхожесть семян твердой пшеницы на 2% ниже.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&lt;***&gt; При учете семян сорняков зеленые коробочки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монохории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и всех видов камыша считают каждую за одно семя.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Примечания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1.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Виды головни, которые ограничивают в посевах: овса - пыльная и покрытая (в сумме); пшеницы, ячменя - пыльная (числитель) и твердая (знаменатель); проса - обыкновенная; ржи - твердая и стеблевая (в сумме); сорго - пыльная; тритикале - пыльная и твердая (в сумме).</w:t>
      </w:r>
      <w:proofErr w:type="gramEnd"/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2.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К головневым образованиям относят мешочки (пшеница, рожь), колоски (овес), комочки (ячмень) и их части.</w:t>
      </w:r>
      <w:proofErr w:type="gramEnd"/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3. Знак "0" (ноль) в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настоящей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и других таблицах обозначает "не допускается".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4.2.2. Сортовая чистота посевов ржи, гречихи, люпина узколистного горького, вики мохнатой и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паннонской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не определяется. При апробации этих культур принадлежность к сорту подтверждают сортовыми документами на высеянные семена, а категорию сортовых посевов устанавливают по числу лет репродуцирования семян на основании документов, по которым можно определить поколение после выпуска семян элиты.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4.2.3. Засорение посевов ОС и ЭС гороха посевного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пелюшкой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и, наоборот,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пелюшки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- горохом посевным не допускается. Примесь растений этих видов при взаимном засорении не должна превышать в посевах РС 0,5%,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РСт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- 1,0%.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В семенах гороха наличие живых жуков и личинок гороховой зерновки (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брухуса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>) допускается не более 10 шт./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кг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4.2.4. Примесь растений мягкой пшеницы в числе сортовой примеси твердой пшеницы не должна превышать в посевах ОС и ЭС 0,1%, РС - 0,5%,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РСт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- 1,0%.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4.2.5. В посевах ОС и ЭС риса не допускаются краснозерные формы. В РС и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РСт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примесь таких форм риса не должна превышать соответственно 0,5% и 1,0%.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4.2.6. Содержание семян овсюга в ОС и ЭС пшеницы, ржи, ячменя, тритикале и проса не допускается, в ОС и ЭС овса допускается не более 3 шт./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кг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>, а в РС проса - 4 шт./кг.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4.2.7. В семенах вики, предназначенных для посева на семенные цели, содержание семян других культурных растений установлено в процентах по массе и ограничивается в ОС и ЭС в количестве 0,2%, в репродукционных - 0,3%, в т.ч. семян других видов вики - соответственно 0,05% и 0,1%.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В ОС и ЭС вики допускается в числе семян сорных растений наличие семян куколя обыкновенного (посевного) и вьюнка полевого не более 4 шт./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кг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(в сумме).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4.2.8. Содержание трудноотделимых примесей, обрушенных и алкалоидных зерен в пределах семян основной культуры не должно превышать норм, установленных в таблице 2.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Default="00216DE6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br w:type="page"/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lastRenderedPageBreak/>
        <w:t>Таблица 2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┌──────────────────┬───────────────────┬─────────────────────────┐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Культура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Нормируемый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Содержание, % по массе,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показатель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более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├─────┬─────┬──────┬──────┤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ОС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ЭС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├──────────────────┼───────────────────┼─────┼─────┼──────┼──────┤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│Горох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посевной &lt;*&gt;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│Пелюшка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1,0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│Пелюшка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&lt;*&gt;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│Горох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посевной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1,0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│Гречиха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Обрушенные</w:t>
      </w:r>
      <w:proofErr w:type="spellEnd"/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3,0 │ 5,0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5,0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5,0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│Овес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│-"-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2,0 │ 2,0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5,0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│Просо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│-"-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3,0 │ 5,0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8,0 │ 10,0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│Рис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│-"-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1,0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3,0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│Ячмень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│-"-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│ 2,0 │ 2,0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│Люпин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(все виды)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│Алкалоидные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0,5 │ 0,5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3,0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│Чечевица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│Плоскосеменная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вика│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1,0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└──────────────────┴───────────────────┴─────┴─────┴──────┴──────┘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&lt;*&gt; В семенах, высеваемых на кормовые цели, примесь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пелюшки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в горохе посевном и гороха посевного в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пелюшке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не учитывают.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4.2.9. Свежеубранные семена озимых культур, высеваемые в год уборки, допускается документировать и реализовывать по показателю жизнеспособности, который должен быть не ниже норм всхожести, установленных в таблице 1.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4.2.10. Влажность семян всех категорий должна быть, %, не более: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16 - бобов кормовых и люпина;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14 - нута;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13 - сорго;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остальных культур - в соответствии с зональными требованиями таблицы 3.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Таблица 3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Культура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Влажность, %, не более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├───────┬───────┬───────┬────────┤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1-я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2-я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3-я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4-я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зона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зона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зона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зона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├───────────────────────────────┼───────┼───────┼───────┼────────┤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│Овес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пшеница, полба, рожь,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16,0 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тритикале</w:t>
      </w:r>
      <w:proofErr w:type="spellEnd"/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ячмень, горох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│Гречиха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15,5 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│Просо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15,5 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│Рис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14,0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15,0 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│Вика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15,0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15,0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16,0 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│Фасоль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чечевица, чина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15,0 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└───────────────────────────────┴───────┴───────┴───────┴────────┘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Влажность семян, закладываемых на хранение сроком на 1 год и более (государственные, страховые и переходящие фонды), а также на хранение в металлических бункерах и емкостях силосного типа, должна быть во всех зонах, %, не более: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12 - сорго;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13 - проса и риса;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15 - люпина;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14 - остальных культур.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Влажность семян озимых культур, высеваемых в год уборки, допускается во всех зонах до 16%.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В субъектах Российской Федерации, использующих завезенные семена, руководствуются нормами влажности, установленными для зоны - поставщика этих семян.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4.2.11. Запрещается использовать для посева семена: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а) собранные с посевов, пораженных по данным полевой апробации:</w:t>
      </w:r>
      <w:proofErr w:type="gramEnd"/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- стеблевой и карликовой головней - пшеницы и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тритикале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>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- головней и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рисовым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афеленхом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- ОС и ЭС риса;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lastRenderedPageBreak/>
        <w:t xml:space="preserve">б) в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которых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обнаружены: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галлы пшеничной нематоды - в пшенице и тритикале;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склероции белой и серой гнили - в ОС и ЭС вики.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4.3. Требования к качеству семян кукурузы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4.3.1. Сортовые и посевные качества семян кукурузы должны соответствовать требованиям, установленным в таблице 4 и 4.3.2 - 4.3.4.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Таблица 4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СОРТОВЫЕ И ПОСЕВНЫЕ КАЧЕСТВА СЕМЯН КУКУРУЗЫ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┌─────────┬────────────────┬────────────────┬───────┬─────┬──────┐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│Категория│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Сортовая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│Содержание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кс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│Чистота│Всхо-│Влаж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семян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типичность,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│нийных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зерен,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│семян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│жесть│ность,│</w:t>
      </w:r>
      <w:proofErr w:type="spellEnd"/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%, не менее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│шт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./100 поча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%, не │&lt;*&gt;, │%, не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│ков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не 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менее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│%,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не│более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├────────────────┴────────────────┤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│менее│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данным апробации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├───────┬────────┬───────┬────────┤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│полевой│амбарной│полевой│амбарной│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├─────────┴───────┴────────┴───────┴────────┴───────┴─────┴──────┤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Самоопыленные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линии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├─────────┬───────┬────────┬───────┬────────┬───────┬─────┬──────┤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87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├─────────┴───────┴────────┴───────┴────────┴───────┴─────┴──────┤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Гибриды - родительские формы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├─────────┬───────┬────────┬───────┬────────┬───────┬─────┬──────┤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&lt;**&gt; │ 98,0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92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├─────────┴───────┴────────┴───────┴────────┴───────┴─────┴──────┤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Гибриды товарного назначения (1-е поколение)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├─────────┬───────┬────────┬───────┬────────┬───────┬─────┬──────┤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├─────────┴───────┴────────┴───────┴────────┴───────┴─────┴──────┤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Сорта и гибридные популяции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├─────────┬───────┬────────┬───────┬────────┬───────┬─────┬──────┤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└─────────┴───────┴────────┴───────┴────────┴───────┴─────┴──────┘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&lt;*&gt; Всхожесть семян, выращиваемых в 4-й зоне для местного использования, на 5% ниже.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&lt;**&gt; Только для отцовских форм.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4.3.2. Содержание зерновок кукурузы, пораженных нигроспорозом, серой и красной гнилью, фузариозом и белью, в сумме на 100 початков при амбарной апробации не должно превышать 300 шт. в ОС и ЭС и 500 шт. - в РС и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РСт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4.3.3. В семенах кукурузы не допускается содержание семян и плодов других растений.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4.3.4. Семена родительских форм гибридов кукурузы должны быть окрашены одновременно с протравливанием. Семена стерильных форм, используемых при производстве гибридных семян, окрашивают анилиновыми красителями в синий, а восстановителей фертильности - в красный цвет. Семена закрепителей стерильности не окрашивают.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4.4. Требования к качеству семян масличных (кроме подсолнечника), эфиромасличных и технических растений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4.4.1. Сортовые и посевные качества семян масличных (кроме подсолнечника), эфиромасличных и технических растений должны соответствовать требованиям, установленным в таблице 5 и 4.4.2 - 4.4.8.</w:t>
      </w:r>
    </w:p>
    <w:p w:rsid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Default="00216DE6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br w:type="page"/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216DE6" w:rsidRPr="00216DE6" w:rsidRDefault="00216DE6" w:rsidP="00216DE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Таблица 5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СОРТОВЫЕ И ПОСЕВНЫЕ КАЧЕСТВА СЕМЯН МАСЛИЧНЫХ, ЭФИРОМАСЛИЧНЫХ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И ТЕХНИЧЕСКИХ РАСТЕНИЙ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┌────────────┬───────┬───────┬──────┬──────────────┬──────┬──────┐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Культура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│Катег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│Сорто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│Чисто-│Содержание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се-│Всхо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│Влаж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│рия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│вая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чи-│та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│мян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других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│жесть,│ность,│</w:t>
      </w:r>
      <w:proofErr w:type="spellEnd"/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│мян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│стота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│семян,│растений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шт./│%, не │%, не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│или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│%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не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│кг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 более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│менее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│более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│пи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│менее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├──────┬───────┤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│ность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│всего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т.ч. 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│%, не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│сорных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│менее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├────────────┼───────┼───────┼──────┼──────┼───────┼──────┼──────┤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│Анис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1600 │ 1000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│обыкновенный│РС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РСт│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97,0 │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96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1600 │ 1000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├────────────┼───────┼───────┼──────┼──────┼───────┼──────┼──────┤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│Арахис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 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 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 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├────────────┼───────┼───────┼──────┼──────┼───────┼──────┼──────┤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│Горчица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│сарептская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720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├────────────┼───────┼───────┼──────┼──────┼───────┼──────┼──────┤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│Горчица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│белая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600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360 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├────────────┼───────┼───────┼──────┼──────┼───────┼──────┼──────┤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│Клещевина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 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│РС,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РСт│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 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├────────────┼───────┼───────┼──────┼──────┼───────┼──────┼──────┤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│Конопля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&lt;*&gt; │ОС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├────────────┼───────┼───────┼──────┼──────┼───────┼──────┼──────┤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│Кориандр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99,7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360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360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360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260 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├────────────┼───────┼───────┼──────┼──────┼───────┼──────┼──────┤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│Кунжут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330 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600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├────────────┼───────┼───────┼──────┼──────┼───────┼──────┼──────┤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│Лен-долгунец│ОС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,Э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100,0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340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860 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1760 │ 1700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├────────────┼───────┼───────┼──────┼──────┼───────┼──────┼──────┤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│Лен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│масличный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550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│&lt;**&gt;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1550 │ 1500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├────────────┼───────┼───────┼──────┼──────┼───────┼──────┼──────┤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│Мак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 100,0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 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│масличный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1500 │ 1000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├────────────┼───────┼───────┼──────┼──────┼───────┼──────┼──────┤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│Рапс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│сурепица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│озимые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│РС,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РСт│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├───────┼───────┼──────┼──────┼───────┼──────┼──────┤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│яровые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&lt;***&gt;│ОС,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│РС,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РСт│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520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├────────────┼───────┼───────┼──────┼──────┼───────┼──────┼──────┤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│Рыжик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1000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├────────────┼───────┼───────┼──────┼──────┼───────┼──────┼──────┤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│Сафлор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36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├────────────┼───────┼───────┼──────┼──────┼───────┼──────┼──────┤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│Соя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├────────────┼───────┼───────┼──────┼──────┼───────┼──────┼──────┤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│Табак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│махорка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1200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│ 3000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├────────────┼───────┼───────┼──────┼──────┼───────┼──────┼──────┤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│Тмин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99,7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250 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├────────────┼───────┼───────┼──────┼──────┼───────┼──────┼──────┤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│Фенхель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99,7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├────────────┼───────┼───────┼──────┼──────┼───────┼──────┼──────┤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│Цикорий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1000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2000 │ 1800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4000 │ 3700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├────────────┼───────┼───────┼──────┼──────┼───────┼──────┼──────┤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│Шалфей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│мускатный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│&lt;*4&gt;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│РС,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РСт│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└────────────┴───────┴───────┴──────┴──────┴───────┴──────┴──────┘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&lt;*&gt; Сортовая типичность питомников размножения и испытания потомств - не менее 100%, простых гибридов - 99,5%, гибридов возвратного скрещивания - 99,0%,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РСт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однодомной конопли - 75%; для сортов среднерусской конопли всхожесть РС - 85%,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РСт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- 75%.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&lt;**&gt; Всхожесть семян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желтосемянных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форм на 3% ниже.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&lt;***&gt; Сортовая чистота посевов ОС - 99,8%; для 4-й зоны всхожесть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РСт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- на 3% ниже.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&lt;*4&gt; Всхожесть семян, высеваемых в год уборки, допускается на 20% ниже.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4.4.2. В посевах клещевины наличие растений основной культуры, пораженных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фузариозным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увяданием, не должно превышать для ОС и ЭС 0,25%, РС - 0,5%,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РСт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- 1,0%, а растений дурнишника - 3% для всех категорий.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4.4.3. В посевах ОС и ЭС мака масличного допускается наличие отклоняющихся от основного сорта форм не более 0,4%.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4.4.4. Для отдельных видов растений содержание дефектных семян основной культуры установлено в таблице 6.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Таблица 6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┌───────────────┬──────────────────────┬─────────────────────────┐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Культура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│Нормируемый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показатель│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Содержание, %, не более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├──────┬──────┬─────┬─────┤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ЭС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РС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├───────────────┼──────────────────────┼──────┼──────┼─────┼─────┤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│Арахис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Облущенные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│Клещевина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│-"-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│Сафлор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│-"-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│Кориандр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Обрушенные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│Лен-долгунец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Зараженные</w:t>
      </w:r>
      <w:proofErr w:type="spellEnd"/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болезнями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20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30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│(в сумме)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│Лен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масличный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│Фузариозные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└───────────────┴──────────────────────┴──────┴──────┴─────┴─────┘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4.4.5. Влажность семян, заготовляемых в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переходящий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и страховой фонды, должна быть, %, не более: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10 - аниса;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8 - горчицы, рыжика, рапса и сурепицы.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4.4.6. В семенах кориандра всех категорий допускается наличие живых вредителей и личинок кориандрового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семееда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lastRenderedPageBreak/>
        <w:t>4.4.7. В семенах конопли, высеваемых на товарные цели, наличие личинок конопляной листовертки не должно превышать 4 шт./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кг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4.4.8. Массовая доля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эруковой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кислоты в масле ОС и ЭС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безэруковых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сортов не должна превышать для горчицы 3%, рапса и сурепицы - 1%.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Содержание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глюкозинолатов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в ОС и ЭС рапса и сурепицы допускается не более 15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мкмоль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>/г.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4.4.9. Запрещается использовать для посева семена: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а) собранные с посевов, пораженных по данным полевой апробации:</w:t>
      </w:r>
      <w:proofErr w:type="gramEnd"/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- южной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склероциальной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гнилью (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Sclerotium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rolfsii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Sacc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>.) - арахиса;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склеротинией - сафлора;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заразихой - ОС, ЭС и РС конопли;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б) в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которых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обнаружены: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склероции серой гнили - в клещевине;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- семена ядовитых сорняков - чемерицы белой, болиголова пятнистого (крапчатого), белены черной, жерухи лекарственной, лютиков едкого, ползучего и ядовитого - в горчице, рапсе и сурепице;</w:t>
      </w:r>
      <w:proofErr w:type="gramEnd"/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белены черной - в маке.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4.5. Требования к качеству семян подсолнечника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4.5.1. Сортовые и посевные качества семян подсолнечника должны соответствовать требованиям, установленным в таблице 7 и 4.5.2 - 4.5.4.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Таблица 7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СОРТОВЫЕ И ПОСЕВНЫЕ КАЧЕСТВА СЕМЯН ПОДСОЛНЕЧНИКА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┌─────┬──────┬──────┬──────┬────┬──────────────────┬──────┬──────┐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│Кат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│Типич-│Пан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│Сте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│Чис-│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Содержание семян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│Всхо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│Влаж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│гория│ность,│ци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│пень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│тота├─────┬────────────┤жесть,│ность,│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│семян│%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не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│ность,│ст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│облу-│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│%, не │%, не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│менее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│%, не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│рил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ь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│мян,│щен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│ растений,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│менее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│более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│менее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│ности,│%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│ных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│ шт./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кг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не 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│%, не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</w:t>
      </w:r>
      <w:proofErr w:type="spellEnd"/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│%,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│более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│более├─────┬──────┤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│нее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│всего│в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т.ч.│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│сорных│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├─────┴──────┴──────┴──────┴────┴─────┴─────┴──────┴──────┴──────┤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Сорта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├─────┬──────┬──────┬──────┬────┬─────┬─────┬──────┬──────┬──────┤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│РС,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├─────┴──────┴──────┴──────┴────┴─────┴─────┴──────┴──────┴──────┤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Родительские формы простых гибридов (линии)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├─────┬──────┬──────┬──────┬────┬─────┬─────┬──────┬──────┬──────┤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99,8 │98 &lt;*&gt;│98 &lt;*&gt;│ 98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98,8 │98 &lt;*&gt;│98 &lt;*&gt;│ 97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98,0 │97 &lt;*&gt;│95 &lt;*&gt;│ 97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├─────┴──────┴──────┴──────┴────┴─────┴─────┴──────┴──────┴──────┤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Материнские формы трехлинейных гибридов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(простые стерильные гибриды)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├─────┬──────┬──────┬──────┬────┬─────┬─────┬──────┬──────┬──────┤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97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├─────┴──────┴──────┴──────┴────┴─────┴─────┴──────┴──────┴──────┤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Гибриды товарного назначения (1-е поколение)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├─────┬──────┬──────┬──────┬────┬─────┬─────┬──────┬──────┬──────┤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98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└─────┴──────┴──────┴──────┴────┴─────┴─────┴──────┴──────┴──────┘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&lt;*&gt; Только для материнских форм.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4.5.2. В ОС сортов и родительских форм гибридов не допускается примесь склероциев (в сумме) белой и серой гнили; в ЭС, РС и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РСт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содержание указанных склероциев не должно превышать 0,08%.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4.5.3.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Масса 1000 семян сортов, высеваемых в зоне 1 (кроме Саратовской и Волгоградской областей), должна быть не менее 60 г, в остальных зонах, а также в Саратовской и Волгоградской областях - не менее 50 г.</w:t>
      </w:r>
      <w:proofErr w:type="gramEnd"/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lastRenderedPageBreak/>
        <w:t>Масса 1000 семян гибридов первого поколения и их родительских форм не нормируется.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4.5.4. Влажность семян подсолнечника, заготавливаемых в страховые фонды, должна быть не более 7%.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4.6. Требования к качеству семян кормовых и медоносных трав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4.6.1. Сортовые и посевные качества семян кормовых и медоносных трав должны соответствовать требованиям, установленным в таблице 8 и 4.6.2 - 4.6.8.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Таблица 8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ПОСЕВНЫЕ КАЧЕСТВА СЕМЯН КОРМОВЫХ И МЕДОНОСНЫХ ТРАВ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┌──────────────┬───────┬─────┬─────────────────────┬──────┬──────┐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Культура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│Катег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│Чис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Содержание семян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│Всхо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│Влаж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│рия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│тота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├──────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┬─────┬────────┤жесть,│ность,│</w:t>
      </w:r>
      <w:proofErr w:type="spellEnd"/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│мян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│других│сор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│ в т.ч. │%, не │%, не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│мян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│видов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│наиболее│менее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│более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│%,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не│трав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│ков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│вредных,│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│менее│%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не │%,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шт./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кг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│более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├──────────────┴───────┴─────┴──────┴─────┴────────┴──────┴──────┤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Многолетние злаковые кормовые травы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├──────────────┬───────┬─────┬──────┬─────┬────────┬──────┬──────┤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│Бекмания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│обыкновенная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│Бескильница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 - РС│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│расставленная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│&lt;*&gt;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│Двукисточник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│тростниковый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│Ежа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сборная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│Житняк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│гребневидный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│РС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│сибирский,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│узкоколосый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│Кострец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│безостый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1,5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│прямой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│Лисохвост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│вздутый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│луговой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│Лисохвост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 - РС│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│тростниковый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│Ломкоколосник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│ситниковый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│Мятлик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луговой│ОС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85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1,5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│Мятлик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луговой│ОС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│тетраплоидный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87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1,0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│Мятлик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 - РС│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1,5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│болотный,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│обыкновенный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│Овсяница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 - РС│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│бороздчатая,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│овечья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│Овсяница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│красная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│Овсяница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│луговая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│Овсяница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│тростниковая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│Полевица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│гигантская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│Полевица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│побегоносная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0,8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│Пырей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│бескорневищный│РС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│Пырей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│ползучий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│сизый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│Пырейник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0,3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│волокнистый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│Пырейник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│сибирский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│даурский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│Райграс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│высокий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│Райграс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│многоукосный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│Райграс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│пастбищный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т.ч.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│тетраплоидный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│Регнерия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│Рожь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0,4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│многолетняя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│Тимофеевка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│луговая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│Фестулолиум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0,8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├──────────────┴───────┴─────┴──────┴─────┴────────┴──────┴──────┤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Многолетние бобовые кормовые травы &lt;**&gt;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├──────────────┬───────┬─────┬──────┬─────┬────────┬──────┬──────┤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│Вика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мышиная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 - РС│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│Галега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│восточная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│Донник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белый, 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0,4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│душистый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│желтый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│Клевер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0,6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│ползучий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1,2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│Клевер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0,5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│гибридный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1,2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│Клевер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│гибридный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│тетраплоидный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│Клевер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│луговой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│сходный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│Клевер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луговой│ОС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0,3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│тетраплоидный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│Люцерна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желтая│ОС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│Люцерна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синяя 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│Люцерна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0,3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│изменчивая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│Люпин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 - РС│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1,5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│многолетний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│Лядвенец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│рогатый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│Лядвенец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 - РС│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│топяной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│Эспарцет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0,3 │ 0,2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│виколистный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0,3 │ 0,8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│Эспарцет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0,2 │ 0,1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│закавказский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0,2 │ 0,6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│Эспарцет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0,3 │ 0,3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│песчаный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0,3 │ 0,8 │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50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│Чина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луговая, │ОС - РС│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│лесная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│Язвенник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 - РС│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1,5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│обыкновенный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├──────────────┴───────┴─────┴──────┴─────┴────────┴──────┴──────┤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Однолетние кормовые и медоносные кормовые травы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├──────────────┬───────┬─────┬──────┬─────┬────────┬──────┬──────┤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│Донник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белый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0,3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│Змееголовник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 - РС│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0,8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160  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│Клевер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0,2 │ 0,4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│пунцовый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0,4 │ 0,6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│Клевер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0,3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│опрокинутый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0,5 │ 0,5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│Леспедеца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 - РС│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0,4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│двухцветная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│Люцерна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0,4 │ 0,5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│хмелевидная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0,4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13 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│Могар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0,4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0,6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│Мятлик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 - РС│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1,5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│однолетний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Огуречная</w:t>
      </w:r>
      <w:proofErr w:type="spellEnd"/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 - РС│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0,8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320  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│трава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│Пажитник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 - РС│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0,4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│сенной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│Пайза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0,4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0,6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│Перко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0,2 │ 0,2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0,2 │ 0,4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│Просо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 - РС│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0,4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65 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│африканское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│Просо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кормовое│ОС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0,4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0,6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│Райграс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0,4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│однолетний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│Райграс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0,4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│однолетний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1,0 │ 0,6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│тетраплоидный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│Редька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0,3 │ 0,5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│масличная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&lt;**&gt;│РС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92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0,3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│Сераделла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0,2 │ 0,3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│посевная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0,3 │ 0,6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Суданская</w:t>
      </w:r>
      <w:proofErr w:type="spellEnd"/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0,2 │ 0,2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│трава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сорг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о-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0,2 │ 0,5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│суданковые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│гибриды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│Фацелия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97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0,8 │ 0,8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0,8 │ 1,0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70 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14 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├──────────────┼───────┼─────┼──────┼─────┼────────┼──────┼──────┤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│Чумиза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98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0,4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120  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│РС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95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0,6 │ 0,6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240  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└──────────────┴───────┴─────┴──────┴─────┴────────┴──────┴──────┘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--------------------------------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&lt;*&gt; Здесь и далее в это обозначение включены категории ОС, ЭС, РС.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&lt;**&gt; Всхожесть семян в 4-й зоне на 5% ниже.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Примечания.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1. К семенам других видов трав относят в многолетних злаковых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многолетние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злаковые, в многолетних бобовых - многолетние бобовые, в однолетних - однолетние кормовые и медоносные.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2.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К наиболее вредным сорнякам относят: бодяк щетинистый, вязель пестрый, клоповник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крупковидный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- во всех видах многолетних кормовых трав, кроме того, пырей ползучий - в многолетних злаковых; бодяк щетинистый - в однолетних кормовых и медоносных травах (за исключением суданской травы и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сорго-суданковых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гибридов), кроме того, подмаренник цепкий - в фацелии; вязель пестрый и сорго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аллепское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- в суданской траве и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сорго-суданковых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гибридах.</w:t>
      </w:r>
      <w:proofErr w:type="gramEnd"/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4.6.2. Видовая чистота посевов ОС и ЭС многолетних злаковых трав (кроме житняка) должна быть не менее 95%, а РС - 90%.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4.6.3. Для признания посева житняка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сортовым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основной тип растений вместе с отклоняющимися формами должен составлять не менее 85%.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4.6.4. Сортовая чистота посевов суданской травы, предназначенных для производства ОС и ЭС, должна быть не менее 99%, РС - 95%.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4.6.5. В семенах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галеги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восточной, клевера и люцерны не допускаются склероции клеверного рака, склероции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тифули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клевера и люцерны.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4.6.6. Содержание болезнетворных образований в семенах злаковых кормовых трав, включая многолетнюю рожь, установлено в таблице 9.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lastRenderedPageBreak/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Таблица 9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┌─────────────────────────────┬─────────────────┬────────────────┐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Нормируемый показатель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│Многолетние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травы│Однолетние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травы│</w:t>
      </w:r>
      <w:proofErr w:type="spellEnd"/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├────────┬────────┼────────┬───────┤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│ ОС, ЭС 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ОС, ЭС 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РС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├─────────────────────────────┼────────┼────────┼────────┼───────┤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│Головневые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мешочки и их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0,05 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0,1 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0,02 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0,1 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│части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%, не более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│Склероции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спорыньи, %,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0,05 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0,05 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0,2 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│не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более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└─────────────────────────────┴────────┴────────┴────────┴───────┘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4.6.7. Влажность семян кормовых трав, закладываемых на хранение сроком на 1 год и более, должна быть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для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бобовых не более 10%, злаковых - 12%.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4.6.8. Сортовые и посевные качества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РСт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должны соответствовать требованиям на РС, за исключением содержания семян других видов трав, которые в этом случае не учитывают.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4.7. Упаковка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4.7.1. Упаковка и маркировка семян - в соответствии с правилами реализации и транспортирования семян, утвержденными в установленном порядке [3], с нижеприведенными уточнениями и дополнениями.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4.7.2. ОС, ЭС, РС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1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>, семена гибридов и их родительских форм, предназначенные для реализации на семенные цели, подлежат упаковке. Допускается упаковка подготовленных семян непосредственно перед реализацией.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По согласованию с покупателем РС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1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зерновых (кроме кукурузы) и зернобобовых культур могут быть реализованы без упаковки (насыпью).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4.7.3. Семена, предназначенные для использования в своем хозяйстве, допускается не упаковывать.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4.7.4. Семена по 4.7.2 упаковывают в тканевые по ГОСТ 30090 или бумажные мешки марки НМ или БМ по ГОСТ 2226, пакеты и другие типы контейнеров массой нетто не более 50 кг.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Протравленные семена упаковывают в четырехслойные непропитанные бумажные мешки по ГОСТ 2226.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4.7.5. Каждый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затаренный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мешок должен быть зашит, пакет заклеен, контейнер плотно закрыт и иметь внутреннюю и наружную этикетки (ярлыки): для ОС - фиолетового цвета, ЭС - белого, РС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1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(включая гибриды) - голубого, РС2 и последующих поколений - красного, для смесей семян - зеленого.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4.8. Маркировка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4.8.1. На наружную этикетку наносят следующую информацию: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культура;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сорт (популяция, линия, гибрид, родительская форма);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категория (для РС - поколение);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год урожая;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номер партии (контрольной единицы);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номер фракции (для калиброванных семян);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масса упаковочной единицы, нетто;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состав смеси семян в процентах (только для партий "смесь семян");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происхождение семян;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наименование протравителя и пленкообразующего вещества;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номера документов на семена (на внутренней этикетке можно не указывать);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обозначение настоящего стандарта;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дата упаковки семян.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Указанная информация может быть нанесена непосредственно на упаковке (мешке, контейнере и т.п.) несмываемой краской или иным способом. В этом случае внутреннюю этикетку не вкладывают. На внутренней этикетке, вкладываемой в упаковку, допускается указывать только наименование культуры, сорт и номер партии.</w:t>
      </w:r>
    </w:p>
    <w:p w:rsidR="00216DE6" w:rsidRPr="00216DE6" w:rsidRDefault="00216DE6" w:rsidP="00216DE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4.8.2.  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каждую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упаковку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семенами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гибридов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первого</w:t>
      </w:r>
    </w:p>
    <w:p w:rsidR="00216DE6" w:rsidRPr="00216DE6" w:rsidRDefault="00216DE6" w:rsidP="00216DE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поколения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кукурузы и подсолнечника и их родительских форм наносят</w:t>
      </w:r>
    </w:p>
    <w:p w:rsidR="00216DE6" w:rsidRPr="00216DE6" w:rsidRDefault="00216DE6" w:rsidP="00216DE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условные знаки F , А, Б, В, которые обозначают:</w:t>
      </w:r>
    </w:p>
    <w:p w:rsidR="00216DE6" w:rsidRPr="00216DE6" w:rsidRDefault="00216DE6" w:rsidP="00216DE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216DE6" w:rsidRPr="00216DE6" w:rsidRDefault="00216DE6" w:rsidP="00216DE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гибрид первого поколения;</w:t>
      </w:r>
    </w:p>
    <w:p w:rsidR="00216DE6" w:rsidRPr="00216DE6" w:rsidRDefault="00216DE6" w:rsidP="00216DE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А - материнская форма - стерильный аналог;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Б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- закрепитель стерильности (материнская форма фертильная - для подсолнечника, отцовская форма фертильная - для кукурузы);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В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-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отцовская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форма - восстановитель фертильности.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lastRenderedPageBreak/>
        <w:t>4.8.3. На каждую упаковку с протравленными семенами наносят предупредительную надпись: "Протравлено. Ядовито!"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4.8.4. Транспортная маркировка - по ГОСТ 14192.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5. Правила приемки и методы контроля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5.1. Правила приемки и отбора проб семян - по ГОСТ 12036.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5.2. Сортовые качества семян устанавливают в соответствии с Инструкциями по апробации, утвержденными в установленном порядке [4], [5].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5.3. Посевные качества семян определяют: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чистоту и отход семян - по ГОСТ 12037 и ГОСТ 30025 (для эфиромасличных культур);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всхожесть - по ГОСТ 12038;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жизнеспособность - по ГОСТ 12039;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влажность - по ГОСТ 12041;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массу 1000 семян - по ГОСТ 12042;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подлинность - по ГОСТ 12043;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зараженность болезнями - по ГОСТ 12044 и ГОСТ 30360 (для эфиромасличных культур);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- заселенность вредителями - по ГОСТ 12045 и ГОСТ 30361 (для эфиромасличных культур).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5.4. Содержание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эруковой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кислоты в масле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безэруковых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сортов горчицы, рапса и сурепицы определяют по ГОСТ 30089, а содержание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глюкозинолатов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в семенах рапса и сурепицы - по Методическим указаниям, утвержденным в установленном порядке [6].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5.5. Каждая подготовленная партия семян должна быть оформлена документами на сортовые и посевные качества в соответствии с действующими правилами.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5.6. Партии семян в местах отгрузки и поступления осматривают для установления соответствия правилам упаковки, маркировки и требованиям настоящего стандарта. При поступлении семян отбирают средние пробы для сравнительных анализов, которые проводят в соответствии с Правилами, утвержденными в установленном порядке [7].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6. Транспортирование и хранение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6.1. Семена транспортируют всеми видами транспорта в соответствии с действующими правилами перевозки грузов.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Железнодорожным и водным транспортом семена перевозят в крытых средствах, в других случаях - с применением укрывающих водонепроницаемых материалов. Транспортирование семян пакетами проводят по ГОСТ 24597. Высота пакета не должна превышать 1,2 м, а масса не более 1 т.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6.2. Подготовленные к посеву и реализации семена хранят в обеззараженных от амбарных вредителей семенохранилищах напольного, закромного, контейнерного или силосного типов в условиях, предотвращающих их увлажнение, засорение и порчу.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 xml:space="preserve">6.3. В хранилище семена с кондиционной влажностью размещают раздельно по культурам, сортам, категориям, партиям и хранят при естественно </w:t>
      </w:r>
      <w:proofErr w:type="gramStart"/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устанавливающихся</w:t>
      </w:r>
      <w:proofErr w:type="gramEnd"/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 xml:space="preserve"> температуре и относительной влажности окружающего воздуха.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Протравленные семена хранят в изолированном помещении с соблюдением установленных санитарных правил.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6.4. При хранении семян в мешках (пакетах, контейнерах) их укладывают в штабели на деревянные настилы или поддоны, отстоящие от пола не менее 15 см и от наружных стен хранилища - 70 см.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Мешки укладывают в штабель "двойником" или "тройником", кроме семян эфиромасличных культур, табака и махорки, которые размещают по ширине штабеля в один мешок.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 xml:space="preserve">6.5. Длина штабеля определяется площадью хранилища и размером партии. </w:t>
      </w:r>
      <w:proofErr w:type="gramStart"/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 xml:space="preserve">Высота штабеля должна быть не более: для злаковых трав - 10 рядов уложенных друг </w:t>
      </w:r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lastRenderedPageBreak/>
        <w:t xml:space="preserve">на друга мешков; зерновых и зернобобовых культур, бобовых и медоносных трав, клещевины, конопли, льна и сои - 8 рядов; масличных, эфиромасличных и технических культур, кроме указанных выше, - 6 рядов; махорки - 5 рядов; </w:t>
      </w:r>
      <w:proofErr w:type="spellStart"/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перко</w:t>
      </w:r>
      <w:proofErr w:type="spellEnd"/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 xml:space="preserve"> и редьки масличной - 4 рядов;</w:t>
      </w:r>
      <w:proofErr w:type="gramEnd"/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 xml:space="preserve"> табака - 1 ряда.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Для семян зерновых колосовых культур, кукурузы и гороха с влажностью не более 14% высота штабелей может быть до 15 рядов, для подсолнечника с влажностью 8% - 8 рядов, а с влажностью 7% - до 12 рядов.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6.6. Проходы между штабелями для проведения технологических операций, наблюдения за состоянием семян, приема и отпуска их должны быть не менее 1,5 м, а при использовании механизированных средств укладки и транспортирования мешков - не менее 2,5 м.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 xml:space="preserve">6.7. </w:t>
      </w:r>
      <w:proofErr w:type="gramStart"/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Уложенные в штабели мешки перекладывают через 4 - 6 мес., при этом верхние ряды мешков укладывают в нижний ряд, а нижние - в верхний.</w:t>
      </w:r>
      <w:proofErr w:type="gramEnd"/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6.8. При хранении семян насыпью ее высота не должна превышать для масличных и эфиромасличных культур 1,5 м, для остальных - 2 м. В семенохранилищах с активной вентиляцией высота насыпи семян зерновых и зернобобовых культур допускается в закромах до 3 м, в силосах - до 5 м.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6.9. Семена табака и махорки, упакованные в мешки массой соответственно не более 10 и 40 кг, хранят в специально оборудованных хранилищах при относительной влажности воздуха не выше 70 и температуре в диапазоне от 0 °C до 20 °C.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</w:pPr>
      <w:r w:rsidRPr="00216DE6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7. Требования безопасности и охраны окружающей среды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7.1. Требования безопасности для здоровья людей и окружающей среды при работе с семенами обеспечивают в соответствии с ГОСТ 12.0.004, ГОСТ 12.1.005 и ГОСТ 12.3.041.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Приложение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А</w:t>
      </w:r>
      <w:proofErr w:type="gramEnd"/>
    </w:p>
    <w:p w:rsidR="00216DE6" w:rsidRPr="00216DE6" w:rsidRDefault="00216DE6" w:rsidP="00216DE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(обязательное)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АЛФАВИТНЫЙ УКАЗАТЕЛЬ РАСТЕНИЙ, ВКЛЮЧЕННЫХ В СТАНДАРТ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Таблица А.1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┌──────────────────────────┬─────────────────────────────────────┐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Русское название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Латинское название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├──────────────────────────┴─────────────────────────────────────┤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Культурные растения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          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│Анис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│Pimpinella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anisum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L.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│Арахис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│Arachis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hypogaea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L.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│Бекмания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обыкновенная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│Beckmannia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eruciformis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(L.)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Host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│Бескильница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расставленная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│Puccinellia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distans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Jacg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Parl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│Бобы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кормовые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│Vicia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faba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L.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│Вика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мохнатая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│Vicia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villosa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Roth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паннонская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│V.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pannonica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Grantz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посевная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│V.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sativa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L.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мышиная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│V.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cracca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L.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│Галега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восточная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│Galega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orientalis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Lam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│(козлятник восточный)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│Горох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посевной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│Pisum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sativum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L.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полевой (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пелюшка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│P.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sativum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L.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│Горчица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белая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│Sinapis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alba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L.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сарептская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│Brassica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juncea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(L).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Czern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et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Coss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│in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Czern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│Гречиха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│Fagopyrum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esculentum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Moench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│Двукисточник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тростниковый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│Phalaris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arundinacea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L.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│Донник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белый (однолетний)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│Melilotus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alba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Medik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белый (многолетний)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│M.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alba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Medik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душистый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│M.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suaveolens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Leoleb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желтый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│M.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officinalis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(L.)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Desr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│Ежа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сборная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│Dactylis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glomerata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L.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│Житняк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гребневидный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│Agropyron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pectiniforme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Roem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et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│Schult  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сибирский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│A.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sibiricum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Willd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 P.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Beav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spellStart"/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узкоколосый</w:t>
      </w:r>
      <w:proofErr w:type="spellEnd"/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│A.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desertorum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(Fischer ex Link)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│Schultes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Змееголовник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Dracocephalum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moldavica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Клевер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гибридный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Trifolium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hybridum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гибридный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тетраплоидный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│T.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hybridum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луговой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│T.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pratense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луговой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тетраплоидный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│T.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pratense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опрокинутый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│T.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resupinatum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ползучий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│T.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repens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пунцовый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│T.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incarnatum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сходный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          │T.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ambiguum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Robr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Клещевина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Ricinus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communis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Конопля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│Cannabis sativa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Кориандр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Coriandrum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sativum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Кострец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безостый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Bromus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inermis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Leyss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прямой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│B.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arvensis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Кукуруза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Zea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mays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Кунжут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Sesamum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indicum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Лен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долгунец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Linum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usitatissimum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 f.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elongata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масличный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│L.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usitatissimum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 var.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intermedia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Vav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et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Ell.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Леспедеца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двухцветная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│Lespedeza bicolor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Turcz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Лисохвост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вздутый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Alopecurus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ventricosus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Pers.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луговой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│A.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pratensis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тростниковый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│A.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arun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dinaceus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Poir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Ломкоколосник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ситниковый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Elymus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yunceus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Fisch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Люпин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белый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Lupinus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albus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желтый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│L.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luteus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многолетний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│L.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polyphyllus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Lindey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узколистный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   │L.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angustifolius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Люцерна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желтая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Medicago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falcata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синяя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│M. sativa L.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изменчивая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│M.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varia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Martyn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хмелевидная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│M.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lupulina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Лядвенец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рогатый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│Lotus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corniculatus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топяной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│L.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uliginosus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Schkuhr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масличный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Papaver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somniferum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Махорка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Nicotiana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rustica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Могар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Setaria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italica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L., ssp.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mocharium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Alf.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Мятлик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болотный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polustris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луговой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│P.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pratensis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луговой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тетраплоидный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│P.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pratensis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обыкновенный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│P.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trivialis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однолетний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│P.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annua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 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Cicer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arietinum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Овсяница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бороздчатая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Festuca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valesiaca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Gand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красная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│F.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rubra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луговая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│F.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pratensis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Huds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овечья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│F.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ovina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sench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lato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тростниковая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│F.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arundinacea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Schreb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Овес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Avena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sativa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Огуречная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трава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Borago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officinalis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Пажитник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сенной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Trigonella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foenum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graecum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Пайза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ежовник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хлебный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Echinochloa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frumentacea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Link.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Перко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Perco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Подсолнечник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│Helianthus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annuus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Полба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Triticum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spelta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Полевица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гигантская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Agrostis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gigantea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Roth.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spellStart"/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побегоносная</w:t>
      </w:r>
      <w:proofErr w:type="spellEnd"/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│A.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stolonifera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Просо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кормовое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Panicum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miliaceum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Просо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африканское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Pennisetum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glaucum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(L.)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R.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│Br. emend.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Stuntz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Пшеница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мягкая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Triticum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aestivum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 emend.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Fiori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et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│Paol.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твердая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│T. durum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Desf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Пырей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бескорневищный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Roegneria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trachycaulon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Nevski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ползучий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Agropyrum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repens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сизый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│A.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glaucum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R. et Sch.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Пырейник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волокнистый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Elymus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fibrosus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Schrenk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.)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Tzvel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spellStart"/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даурский</w:t>
      </w:r>
      <w:proofErr w:type="spellEnd"/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Clinelymus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dahuricus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Nevski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сибирский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          │C.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sibiricus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Nevski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Райграс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высокий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Arrhenatherum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elatius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(L.)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│P.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Beauv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ex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J. S. et K. B.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Presl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многоукосный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Lolium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multiflorum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Lam. ssp.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   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italicum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(A. Br.)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Volkart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однолетний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│L.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multiflorum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Lam. var.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westerwoldicum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Witm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пастбищный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│L.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perenne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Рапс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Brassica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napus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 ssp.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oleifera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│(</w:t>
      </w:r>
      <w:proofErr w:type="spellStart"/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Metzg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.)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Sinsk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Редька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масличная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Raphanus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sativus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 var.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oleiformis</w:t>
      </w:r>
      <w:proofErr w:type="spellEnd"/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gramEnd"/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│Pers.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Регнерия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Roegneria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Koch.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Рис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Oriza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sativa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Рожь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.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многолетняя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Secale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cereale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Рыжик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Camelina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sativa (L.)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Crantz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Сафлор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Carnithamus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tinctorius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Сераделла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посевная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Orthopus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sativus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Brot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Сорго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зерновое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│Sorghum bicolor (L.)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Moench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сахарное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   │S.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saccharatum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(L.) 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Pers.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spellStart"/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веничное</w:t>
      </w:r>
      <w:proofErr w:type="spellEnd"/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│S.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technicum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Roshev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Сорго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суданковые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гибриды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Sorghum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saccharatum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x S.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sudanense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Соя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Glycine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max (L.) </w:t>
      </w:r>
      <w:proofErr w:type="spellStart"/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Merr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Суданская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трава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│Sorghum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sudanense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(Piper.)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Stapf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Сурепица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Brassica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rapa</w:t>
      </w:r>
      <w:proofErr w:type="spellEnd"/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 var.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silvestris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(Lam.) Briggs.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Тритикале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Triticosecale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Wittmack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Табак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Nicotiana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tabacum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Тимофеевка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луговая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Phleum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pratense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Тмин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Carum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carvi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Фасоль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обыкновенная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Phaseolus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vulgaris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Фацелия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Phacelia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tanacetifolia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Benth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Фенхель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Foeniculum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vulgare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Mill.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Фестулолиум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межродовой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│x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Festulolium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F.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Aschers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 et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Graebn</w:t>
      </w:r>
      <w:proofErr w:type="spellEnd"/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гибрид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           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Цикорий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Cichorium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infybus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Чечевица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пищевая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│Lens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culinaris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Medik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Чина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посевная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Lathyrus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sativus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луговая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      │L.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pratensis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лесная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│L.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silvester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Чумиза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Setaria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italica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(L.) ssp. maxima Alf.│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Шалфей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мускатный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│Salvia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sclarea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Эспарцет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виколистный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Onobrychis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viciifolia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Scop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│(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посевной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      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закавказский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│O.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transcaucasica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Grossh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.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песчаный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│O.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arenaria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(Kit) D.C.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Язвенник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обыкновенный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Anthyllis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vulneraria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Ячмень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Hordeum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vulgare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sensu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lato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├──────────────────────────┴─────────────────────────────────────┤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Сорные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растения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                                 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Белена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черная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Hyoscyamus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niger</w:t>
      </w:r>
      <w:proofErr w:type="spellEnd"/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Бодяк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щетинистый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Cirsium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setosum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M.B.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Болиголов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пятнистый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│Conium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maculatum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│(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крапчатый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      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Вьюнок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полевой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│Convolvulus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arvensis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Вязель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пестрый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Coronilla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varia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Гелиотроп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волосистоплодный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Heliotropium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ellipticum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 D. B.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Дурнишник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колючий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│Xanthium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spinosum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обыкновенный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│X.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strumarium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Жеруха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лекарственная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│Nasturtium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officinale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R. Br.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Заразиха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Orobanche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lavandulacea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Reich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Камыш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виды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Spirpus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Клоповник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крупковидный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Lepidium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draba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Куколь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обыкновенный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Agrostemma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githago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│(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посевной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          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Лютик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едкий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│Ranunculus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acer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ползучий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│R.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repens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ядовитый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│R.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selratus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Монохория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Monohoria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Korsakowii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Овсюг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Avena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fatua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Подмаренник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цепкий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Galium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aparine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Пырей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ползучий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Agropyrum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repens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L.      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Сорго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аллепское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│Sorghum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halepense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(L.)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Pers.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proofErr w:type="gram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Триходесма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седая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Trichodesma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incanum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(BGE) DC.</w:t>
      </w:r>
      <w:proofErr w:type="gram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Чемерица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белая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Veratrum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lobelianum</w:t>
      </w:r>
      <w:proofErr w:type="spellEnd"/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album           </w:t>
      </w:r>
      <w:r w:rsidRPr="00216DE6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</w:t>
      </w: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│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16DE6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└──────────────────────────┴─────────────────────────────────────┘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216DE6">
        <w:rPr>
          <w:rFonts w:ascii="Calibri" w:eastAsia="Times New Roman" w:hAnsi="Calibri" w:cs="Times New Roman"/>
          <w:color w:val="000000"/>
          <w:lang w:val="en-US"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216DE6">
        <w:rPr>
          <w:rFonts w:ascii="Calibri" w:eastAsia="Times New Roman" w:hAnsi="Calibri" w:cs="Times New Roman"/>
          <w:color w:val="000000"/>
          <w:lang w:val="en-US"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216DE6">
        <w:rPr>
          <w:rFonts w:ascii="Calibri" w:eastAsia="Times New Roman" w:hAnsi="Calibri" w:cs="Times New Roman"/>
          <w:color w:val="000000"/>
          <w:lang w:val="en-US"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216DE6">
        <w:rPr>
          <w:rFonts w:ascii="Calibri" w:eastAsia="Times New Roman" w:hAnsi="Calibri" w:cs="Times New Roman"/>
          <w:color w:val="000000"/>
          <w:lang w:val="en-US"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216DE6">
        <w:rPr>
          <w:rFonts w:ascii="Calibri" w:eastAsia="Times New Roman" w:hAnsi="Calibri" w:cs="Times New Roman"/>
          <w:color w:val="000000"/>
          <w:lang w:val="en-US"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val="en-US"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Приложение</w:t>
      </w:r>
      <w:proofErr w:type="gramStart"/>
      <w:r w:rsidRPr="00216DE6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Pr="00216DE6">
        <w:rPr>
          <w:rFonts w:ascii="Calibri" w:eastAsia="Times New Roman" w:hAnsi="Calibri" w:cs="Times New Roman"/>
          <w:color w:val="000000"/>
          <w:lang w:eastAsia="ru-RU"/>
        </w:rPr>
        <w:t>Б</w:t>
      </w:r>
      <w:proofErr w:type="gramEnd"/>
    </w:p>
    <w:p w:rsidR="00216DE6" w:rsidRPr="00216DE6" w:rsidRDefault="00216DE6" w:rsidP="00216DE6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val="en-US" w:eastAsia="ru-RU"/>
        </w:rPr>
      </w:pPr>
      <w:r w:rsidRPr="00216DE6">
        <w:rPr>
          <w:rFonts w:ascii="Calibri" w:eastAsia="Times New Roman" w:hAnsi="Calibri" w:cs="Times New Roman"/>
          <w:color w:val="000000"/>
          <w:lang w:val="en-US" w:eastAsia="ru-RU"/>
        </w:rPr>
        <w:t>(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обязательное</w:t>
      </w:r>
      <w:proofErr w:type="gramEnd"/>
      <w:r w:rsidRPr="00216DE6">
        <w:rPr>
          <w:rFonts w:ascii="Calibri" w:eastAsia="Times New Roman" w:hAnsi="Calibri" w:cs="Times New Roman"/>
          <w:color w:val="000000"/>
          <w:lang w:val="en-US" w:eastAsia="ru-RU"/>
        </w:rPr>
        <w:t>)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216DE6">
        <w:rPr>
          <w:rFonts w:ascii="Calibri" w:eastAsia="Times New Roman" w:hAnsi="Calibri" w:cs="Times New Roman"/>
          <w:color w:val="000000"/>
          <w:lang w:val="en-US"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en-US"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СОСТАВ</w:t>
      </w:r>
      <w:r w:rsidRPr="00216DE6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Pr="00216DE6">
        <w:rPr>
          <w:rFonts w:ascii="Calibri" w:eastAsia="Times New Roman" w:hAnsi="Calibri" w:cs="Times New Roman"/>
          <w:color w:val="000000"/>
          <w:lang w:eastAsia="ru-RU"/>
        </w:rPr>
        <w:t>КЛИМАТИЧЕСКИХ</w:t>
      </w:r>
      <w:r w:rsidRPr="00216DE6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Pr="00216DE6">
        <w:rPr>
          <w:rFonts w:ascii="Calibri" w:eastAsia="Times New Roman" w:hAnsi="Calibri" w:cs="Times New Roman"/>
          <w:color w:val="000000"/>
          <w:lang w:eastAsia="ru-RU"/>
        </w:rPr>
        <w:t>ЗОН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val="en-US" w:eastAsia="ru-RU"/>
        </w:rPr>
      </w:pPr>
      <w:r w:rsidRPr="00216DE6">
        <w:rPr>
          <w:rFonts w:ascii="Calibri" w:eastAsia="Times New Roman" w:hAnsi="Calibri" w:cs="Times New Roman"/>
          <w:color w:val="000000"/>
          <w:lang w:val="en-US"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1-я зона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Республики: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Адыгея, Дагестан, Ингушетия, Кабардино-Балкарская, Калмыкия, Карачаево-Черкесская, Северная Осетия - Алания, Чеченская;</w:t>
      </w:r>
      <w:proofErr w:type="gramEnd"/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края: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Краснодарский</w:t>
      </w:r>
      <w:proofErr w:type="gramEnd"/>
      <w:r w:rsidRPr="00216DE6">
        <w:rPr>
          <w:rFonts w:ascii="Calibri" w:eastAsia="Times New Roman" w:hAnsi="Calibri" w:cs="Times New Roman"/>
          <w:color w:val="000000"/>
          <w:lang w:eastAsia="ru-RU"/>
        </w:rPr>
        <w:t>, Ставропольский;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области: Астраханская, Волгоградская, Ростовская.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2-я зона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Области: Белгородская, Воронежская, Курская, Липецкая, Пензенская, Самарская, Саратовская, Тамбовская, Ульяновская.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3-я зона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Республики: Мордовия, Татарстан, Чувашская - Чувашия;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области: </w:t>
      </w:r>
      <w:proofErr w:type="gramStart"/>
      <w:r w:rsidRPr="00216DE6">
        <w:rPr>
          <w:rFonts w:ascii="Calibri" w:eastAsia="Times New Roman" w:hAnsi="Calibri" w:cs="Times New Roman"/>
          <w:color w:val="000000"/>
          <w:lang w:eastAsia="ru-RU"/>
        </w:rPr>
        <w:t>Брянская, Владимирская, Ивановская, Калужская, Калининградская, Костромская, Ленинградская, Московская, Новгородская, Нижегородская, Орловская, Псковская, Рязанская, Смоленская, Тверская, Тульская, Ярославская.</w:t>
      </w:r>
      <w:proofErr w:type="gramEnd"/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4-я зона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Все остальные субъекты Российской Федерации.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БИБЛИОГРАФИЯ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lastRenderedPageBreak/>
        <w:t>[1] Государственный реестр селекционных достижений, допущенных к использованию (сорта растений). М.: Ежегодное официальное издание ФГУ "Государственная комиссия РФ по испытанию и охране селекционных достижений"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[2] Перечень вредителей, возбудителей болезней растений, сорняков, имеющих карантинное значение для Российской Федерации (утвержден Минсельхозом России 31 марта 2003 г.)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[3] Порядок реализации и транспортировки семян сельскохозяйственных растений (утвержден Минсельхозпродом России 18 октября 1999 г., N 707)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[4] Инструкция по апробации сортовых посевов (посадок) эфиромасличных культур (утверждена Минсельхозом России 5 июня 1980 г.)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[5] Инструкция по апробации сортовых посевов, 1 - 2 части (утверждена Научно-техническим советом Минсельхозпрода России 21 июня 1994 г., N 14)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[6] Методические указания "Оценка селекционного материала рапса и сурепицы на содержание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эруковой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 xml:space="preserve"> кислоты и </w:t>
      </w:r>
      <w:proofErr w:type="spellStart"/>
      <w:r w:rsidRPr="00216DE6">
        <w:rPr>
          <w:rFonts w:ascii="Calibri" w:eastAsia="Times New Roman" w:hAnsi="Calibri" w:cs="Times New Roman"/>
          <w:color w:val="000000"/>
          <w:lang w:eastAsia="ru-RU"/>
        </w:rPr>
        <w:t>глюкозинолатов</w:t>
      </w:r>
      <w:proofErr w:type="spellEnd"/>
      <w:r w:rsidRPr="00216DE6">
        <w:rPr>
          <w:rFonts w:ascii="Calibri" w:eastAsia="Times New Roman" w:hAnsi="Calibri" w:cs="Times New Roman"/>
          <w:color w:val="000000"/>
          <w:lang w:eastAsia="ru-RU"/>
        </w:rPr>
        <w:t>" (утверждены бюро Отделения растениеводства и селекции ВАСХНИЛ 8 октября 1988 г., N 10)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[7] Правила проведения сравнительных анализов семян сельскохозяйственных растений в спорных случаях (утверждены Минсельхозпродом России 6 октября 1999 г., N 689)</w:t>
      </w:r>
    </w:p>
    <w:p w:rsidR="00216DE6" w:rsidRPr="00216DE6" w:rsidRDefault="00216DE6" w:rsidP="00216DE6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216DE6" w:rsidRPr="00216DE6" w:rsidRDefault="00216DE6" w:rsidP="00216DE6">
      <w:pPr>
        <w:shd w:val="clear" w:color="auto" w:fill="FFFFFF"/>
        <w:spacing w:line="260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216DE6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A93E94" w:rsidRDefault="00A93E94"/>
    <w:sectPr w:rsidR="00A93E94" w:rsidSect="00216DE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6DE6"/>
    <w:rsid w:val="00216DE6"/>
    <w:rsid w:val="00A9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hnormatitle">
    <w:name w:val="tehnormatitle"/>
    <w:basedOn w:val="a"/>
    <w:rsid w:val="0021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DE6"/>
  </w:style>
  <w:style w:type="paragraph" w:customStyle="1" w:styleId="tehnormanonformat">
    <w:name w:val="tehnormanonformat"/>
    <w:basedOn w:val="a"/>
    <w:rsid w:val="00216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11961</Words>
  <Characters>68182</Characters>
  <Application>Microsoft Office Word</Application>
  <DocSecurity>0</DocSecurity>
  <Lines>568</Lines>
  <Paragraphs>159</Paragraphs>
  <ScaleCrop>false</ScaleCrop>
  <Company>DG Win&amp;Soft</Company>
  <LinksUpToDate>false</LinksUpToDate>
  <CharactersWithSpaces>79984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2012-08-29T07:11:00Z</dcterms:created>
  <dcterms:modified xsi:type="dcterms:W3CDTF">2012-08-29T07:14:00Z</dcterms:modified>
</cp:coreProperties>
</file>