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87" w:rsidRPr="00535687" w:rsidRDefault="00535687">
      <w:pPr>
        <w:pStyle w:val="ConsPlusNormal"/>
        <w:rPr>
          <w:rFonts w:ascii="Times New Roman" w:hAnsi="Times New Roman" w:cs="Times New Roman"/>
          <w:sz w:val="20"/>
        </w:rPr>
      </w:pPr>
    </w:p>
    <w:p w:rsidR="00535687" w:rsidRDefault="00535687" w:rsidP="00535687">
      <w:pPr>
        <w:pStyle w:val="ConsPlusTitle"/>
        <w:jc w:val="center"/>
        <w:rPr>
          <w:rFonts w:ascii="Times New Roman" w:hAnsi="Times New Roman" w:cs="Times New Roman"/>
          <w:sz w:val="20"/>
        </w:rPr>
      </w:pPr>
      <w:r w:rsidRPr="00535687">
        <w:rPr>
          <w:rFonts w:ascii="Times New Roman" w:hAnsi="Times New Roman" w:cs="Times New Roman"/>
          <w:sz w:val="20"/>
        </w:rPr>
        <w:t>МИНИСТЕРСТВО СЕЛЬСКОГО ХОЗЯЙСТВА РОССИЙСКОЙ ФЕДЕРАЦИИ</w:t>
      </w:r>
    </w:p>
    <w:p w:rsidR="00535687" w:rsidRPr="00535687" w:rsidRDefault="00535687" w:rsidP="00535687">
      <w:pPr>
        <w:pStyle w:val="ConsPlusTitle"/>
        <w:jc w:val="center"/>
        <w:rPr>
          <w:rFonts w:ascii="Times New Roman" w:hAnsi="Times New Roman" w:cs="Times New Roman"/>
          <w:sz w:val="20"/>
        </w:rPr>
      </w:pPr>
      <w:r w:rsidRPr="00535687">
        <w:rPr>
          <w:rFonts w:ascii="Times New Roman" w:hAnsi="Times New Roman" w:cs="Times New Roman"/>
          <w:sz w:val="20"/>
        </w:rPr>
        <w:t>ПРИКАЗ</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от 7 ноября 2011 г. N 404</w:t>
      </w:r>
    </w:p>
    <w:p w:rsidR="00535687" w:rsidRPr="00535687" w:rsidRDefault="00535687">
      <w:pPr>
        <w:pStyle w:val="ConsPlusTitle"/>
        <w:jc w:val="center"/>
        <w:rPr>
          <w:rFonts w:ascii="Times New Roman" w:hAnsi="Times New Roman" w:cs="Times New Roman"/>
          <w:sz w:val="20"/>
        </w:rPr>
      </w:pP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ОБ УТВЕРЖДЕНИИ АДМИНИСТРАТИВНОГО РЕГЛАМЕНТА</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ФЕДЕРАЛЬНОЙ СЛУЖБЫ ПО ВЕТЕРИНАРНОМУ И ФИТОСАНИТАРНОМУ</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НАДЗОРУ ПО ПРЕДОСТАВЛЕНИЮ ГОСУДАРСТВЕННОЙ УСЛУГИ ПО ВЫДАЧЕ</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РАЗРЕШЕНИЙ НА ВВОЗ В РОССИЙСКУЮ ФЕДЕРАЦИЮ И ВЫВОЗ</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ИЗ РОССИЙСКОЙ ФЕДЕРАЦИИ, А ТАКЖЕ НА ТРАНЗИТ</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ПО ЕЕ ТЕРРИТОРИИ ЖИВОТНЫХ, ПРОДУКЦИИ ЖИВОТНОГО</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ПРОИСХОЖДЕНИЯ, ЛЕКАРСТВЕННЫХ СРЕДСТВ ДЛЯ ВЕТЕРИНАРНОГО</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ПРИМЕНЕНИЯ, КОРМОВ И КОРМОВЫХ ДОБАВОК ДЛЯ ЖИВОТНЫХ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Список изменяющих документов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4"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В целях приведения нормативных правовых актов Минсельхоза России в соответствие с законодательством Российской Федерации и в соответствии с </w:t>
      </w:r>
      <w:hyperlink r:id="rId5" w:history="1">
        <w:r w:rsidRPr="00535687">
          <w:rPr>
            <w:rFonts w:ascii="Times New Roman" w:hAnsi="Times New Roman" w:cs="Times New Roman"/>
            <w:sz w:val="20"/>
          </w:rPr>
          <w:t>Постановлением</w:t>
        </w:r>
      </w:hyperlink>
      <w:r w:rsidRPr="00535687">
        <w:rPr>
          <w:rFonts w:ascii="Times New Roman" w:hAnsi="Times New Roman" w:cs="Times New Roman"/>
          <w:sz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Утвердить прилагаемый </w:t>
      </w:r>
      <w:hyperlink w:anchor="P37" w:history="1">
        <w:r w:rsidRPr="00535687">
          <w:rPr>
            <w:rFonts w:ascii="Times New Roman" w:hAnsi="Times New Roman" w:cs="Times New Roman"/>
            <w:sz w:val="20"/>
          </w:rPr>
          <w:t>Административный регламент</w:t>
        </w:r>
      </w:hyperlink>
      <w:r w:rsidRPr="00535687">
        <w:rPr>
          <w:rFonts w:ascii="Times New Roman" w:hAnsi="Times New Roman" w:cs="Times New Roman"/>
          <w:sz w:val="20"/>
        </w:rP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Признать утратившими силу:</w:t>
      </w:r>
    </w:p>
    <w:p w:rsidR="00535687" w:rsidRPr="00535687" w:rsidRDefault="00535687">
      <w:pPr>
        <w:pStyle w:val="ConsPlusNormal"/>
        <w:ind w:firstLine="540"/>
        <w:jc w:val="both"/>
        <w:rPr>
          <w:rFonts w:ascii="Times New Roman" w:hAnsi="Times New Roman" w:cs="Times New Roman"/>
          <w:sz w:val="20"/>
        </w:rPr>
      </w:pPr>
      <w:hyperlink r:id="rId6" w:history="1">
        <w:r w:rsidRPr="00535687">
          <w:rPr>
            <w:rFonts w:ascii="Times New Roman" w:hAnsi="Times New Roman" w:cs="Times New Roman"/>
            <w:sz w:val="20"/>
          </w:rPr>
          <w:t>Приказ</w:t>
        </w:r>
      </w:hyperlink>
      <w:r w:rsidRPr="00535687">
        <w:rPr>
          <w:rFonts w:ascii="Times New Roman" w:hAnsi="Times New Roman" w:cs="Times New Roman"/>
          <w:sz w:val="20"/>
        </w:rPr>
        <w:t xml:space="preserve"> Минсельхоза России от 9 января 2008 г. N 1 "Об утверждении Административного регламента исполнения Федеральной службой по ветеринарному и фитосанитарному надзору государственной функции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кормов и кормовых добавок для животных, подкарантинной продукции" (зарегистрирован Минюстом России 11 февраля 2008 г. N 11136);</w:t>
      </w:r>
    </w:p>
    <w:p w:rsidR="00535687" w:rsidRPr="00535687" w:rsidRDefault="00535687">
      <w:pPr>
        <w:pStyle w:val="ConsPlusNormal"/>
        <w:ind w:firstLine="540"/>
        <w:jc w:val="both"/>
        <w:rPr>
          <w:rFonts w:ascii="Times New Roman" w:hAnsi="Times New Roman" w:cs="Times New Roman"/>
          <w:sz w:val="20"/>
        </w:rPr>
      </w:pPr>
      <w:hyperlink r:id="rId7" w:history="1">
        <w:r w:rsidRPr="00535687">
          <w:rPr>
            <w:rFonts w:ascii="Times New Roman" w:hAnsi="Times New Roman" w:cs="Times New Roman"/>
            <w:sz w:val="20"/>
          </w:rPr>
          <w:t>Приказ</w:t>
        </w:r>
      </w:hyperlink>
      <w:r w:rsidRPr="00535687">
        <w:rPr>
          <w:rFonts w:ascii="Times New Roman" w:hAnsi="Times New Roman" w:cs="Times New Roman"/>
          <w:sz w:val="20"/>
        </w:rPr>
        <w:t xml:space="preserve"> Минсельхоза России от 26 июня 2008 г. N 272 "О внесении изменений в Приказ Минсельхоза России от 9 января 2008 г. N 1" (зарегистрирован Минюстом России 18 июля 2008 г. N 12008).</w:t>
      </w: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Министр</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Е.СКРЫННИК</w:t>
      </w:r>
    </w:p>
    <w:p w:rsidR="00535687" w:rsidRPr="00535687" w:rsidRDefault="00535687" w:rsidP="00535687">
      <w:pPr>
        <w:pStyle w:val="ConsPlusNormal"/>
        <w:jc w:val="center"/>
        <w:rPr>
          <w:rFonts w:ascii="Times New Roman" w:hAnsi="Times New Roman" w:cs="Times New Roman"/>
          <w:sz w:val="20"/>
        </w:rPr>
      </w:pPr>
    </w:p>
    <w:p w:rsidR="00535687" w:rsidRPr="00535687" w:rsidRDefault="00535687">
      <w:pPr>
        <w:pStyle w:val="ConsPlusNormal"/>
        <w:jc w:val="right"/>
        <w:outlineLvl w:val="0"/>
        <w:rPr>
          <w:rFonts w:ascii="Times New Roman" w:hAnsi="Times New Roman" w:cs="Times New Roman"/>
          <w:sz w:val="20"/>
        </w:rPr>
      </w:pPr>
      <w:r w:rsidRPr="00535687">
        <w:rPr>
          <w:rFonts w:ascii="Times New Roman" w:hAnsi="Times New Roman" w:cs="Times New Roman"/>
          <w:sz w:val="20"/>
        </w:rPr>
        <w:t>Приложение</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 Приказу Минсельхоза России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от 7 ноября 2011 г. N 404</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Title"/>
        <w:jc w:val="center"/>
        <w:rPr>
          <w:rFonts w:ascii="Times New Roman" w:hAnsi="Times New Roman" w:cs="Times New Roman"/>
          <w:sz w:val="20"/>
        </w:rPr>
      </w:pPr>
      <w:bookmarkStart w:id="0" w:name="P37"/>
      <w:bookmarkEnd w:id="0"/>
      <w:r w:rsidRPr="00535687">
        <w:rPr>
          <w:rFonts w:ascii="Times New Roman" w:hAnsi="Times New Roman" w:cs="Times New Roman"/>
          <w:sz w:val="20"/>
        </w:rPr>
        <w:t>АДМИНИСТРАТИВНЫЙ РЕГЛАМЕНТ</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ФЕДЕРАЛЬНОЙ СЛУЖБЫ ПО ВЕТЕРИНАРНОМУ И ФИТОСАНИТАРНОМУ</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НАДЗОРУ ПО ПРЕДОСТАВЛЕНИЮ ГОСУДАРСТВЕННОЙ УСЛУГИ ПО ВЫДАЧЕ</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РАЗРЕШЕНИЙ НА ВВОЗ В РОССИЙСКУЮ ФЕДЕРАЦИЮ И ВЫВОЗ</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ИЗ РОССИЙСКОЙ ФЕДЕРАЦИИ, А ТАКЖЕ НА ТРАНЗИТ</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ПО ЕЕ ТЕРРИТОРИИ ЖИВОТНЫХ, ПРОДУКЦИИ ЖИВОТНОГО</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ПРОИСХОЖДЕНИЯ, ЛЕКАРСТВЕННЫХ СРЕДСТВ ДЛЯ ВЕТЕРИНАРНОГО</w:t>
      </w:r>
    </w:p>
    <w:p w:rsidR="00535687" w:rsidRPr="00535687" w:rsidRDefault="00535687">
      <w:pPr>
        <w:pStyle w:val="ConsPlusTitle"/>
        <w:jc w:val="center"/>
        <w:rPr>
          <w:rFonts w:ascii="Times New Roman" w:hAnsi="Times New Roman" w:cs="Times New Roman"/>
          <w:sz w:val="20"/>
        </w:rPr>
      </w:pPr>
      <w:r w:rsidRPr="00535687">
        <w:rPr>
          <w:rFonts w:ascii="Times New Roman" w:hAnsi="Times New Roman" w:cs="Times New Roman"/>
          <w:sz w:val="20"/>
        </w:rPr>
        <w:t>ПРИМЕНЕНИЯ, КОРМОВ И КОРМОВЫХ ДОБАВОК ДЛЯ ЖИВОТНЫХ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Список изменяющих документов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8"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1"/>
        <w:rPr>
          <w:rFonts w:ascii="Times New Roman" w:hAnsi="Times New Roman" w:cs="Times New Roman"/>
          <w:sz w:val="20"/>
        </w:rPr>
      </w:pPr>
      <w:r w:rsidRPr="00535687">
        <w:rPr>
          <w:rFonts w:ascii="Times New Roman" w:hAnsi="Times New Roman" w:cs="Times New Roman"/>
          <w:sz w:val="20"/>
        </w:rPr>
        <w:t>I. Общие положения</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Предмет регулирования административного регламента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Административный регламент Федеральной службы по ветеринарному и фитосанитарному надзору (далее - Служба)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(далее - Административный регламент, государственная услуга), устанавливает </w:t>
      </w:r>
      <w:r w:rsidRPr="00535687">
        <w:rPr>
          <w:rFonts w:ascii="Times New Roman" w:hAnsi="Times New Roman" w:cs="Times New Roman"/>
          <w:sz w:val="20"/>
        </w:rPr>
        <w:lastRenderedPageBreak/>
        <w:t>сроки и последовательность административных процедур (действий), осуществляемых по запросу заявителя, а также порядок взаимодействия между структурными подразделениями Службы, ее должностными лицами, взаимодействия Службы с заявителями, уполномоченными в области ветеринарии органами исполнительной власти субъектов Российской Федерации, Федеральной таможенной службой по предметам ведения, ветеринарными службами иностранных государств при предоставлении государственной услуги.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Круг заявителей</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bookmarkStart w:id="1" w:name="P56"/>
      <w:bookmarkEnd w:id="1"/>
      <w:r w:rsidRPr="00535687">
        <w:rPr>
          <w:rFonts w:ascii="Times New Roman" w:hAnsi="Times New Roman" w:cs="Times New Roman"/>
          <w:sz w:val="20"/>
        </w:rPr>
        <w:t>2. При предоставлении Службой государственной услуги заявителями могут быть:</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физические лица (в т.ч. индивидуальные предприниматели) и юридические лица, а также посольства, консульства и иные представительства иностранных государств.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От имени заявителей - физических лиц могут действовать представители в силу полномочий, основанных на доверенности или договоре.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Требования к порядку информирования о предоставлении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3.1. Место нахождения Службы: Орликов пер., д. 1/11, г. Москва, 107139.</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График работы: понедельник - четверг с 09:00 до 18:00, пятница с 09:00 до 16:45. Перерыв на обед: 12:00 - 12:45. Суббота, воскресенье, нерабочие праздничные дни - выходные.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 Информацию о месте нахождения и графиках работы Службы, ее структурных подразделений можно получить по справочному телефону (телефонам), на официальном сайте Службы в сети Интернет, по электронной почте, на стенде в месте предоставления государственной услуги, иными способами.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3.3. Справочный телефон (телефоны) Службы: +7 (495) 607-51-11; +7 (499) 975-43-47.</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3.4. Информация об адресах и телефоны для справок Службы размещены на официальном Интернет-сайте по адресу: http://www.fsvps.ru. Адрес электронной почты Службы info@svfk.mcx.ru.</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Блок-схема предоставления государственной услуги приведена в </w:t>
      </w:r>
      <w:hyperlink w:anchor="P703" w:history="1">
        <w:r w:rsidRPr="00535687">
          <w:rPr>
            <w:rFonts w:ascii="Times New Roman" w:hAnsi="Times New Roman" w:cs="Times New Roman"/>
            <w:sz w:val="20"/>
          </w:rPr>
          <w:t>приложении N 1</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3.5. Информация заявителям по вопросам предоставления государственной услуги, сведений о ходе предоставления указанной услуги предоставляется уполномоченными государственными гражданскими служащими Службы и ее структурных подразделений.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3.6. Информация о месте нахождения, графике работы, адресах официальных сайтов, адресах электронной почты, номерах справочных телефонов и телефонов-информаторов, участвующих в предоставлении государственной услуги, размещается: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на официальном сайте Службы в сети Интернет по адресу: http://www.fsvps.ru;</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федеральной государственной информационной системе "Единый портал государственных и муниципальных услуг (функций)": www.gosuslugi.ru;</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на официальном стенде, находящемся в помещении Службы, в месте предоставления государственной услуги по адресу: Орликов пер., д. 1/11, г. Москва, 107139.</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1"/>
        <w:rPr>
          <w:rFonts w:ascii="Times New Roman" w:hAnsi="Times New Roman" w:cs="Times New Roman"/>
          <w:sz w:val="20"/>
        </w:rPr>
      </w:pPr>
      <w:r w:rsidRPr="00535687">
        <w:rPr>
          <w:rFonts w:ascii="Times New Roman" w:hAnsi="Times New Roman" w:cs="Times New Roman"/>
          <w:sz w:val="20"/>
        </w:rPr>
        <w:t>II. Стандарт 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Наименование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 Государственная услуга по выдаче разрешений на ввоз в Российскую Федерацию, вывоз из Российской Федерации, а также на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 (далее - поднадзорные товары).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4.1. Разрешения на ввоз выдаются в отношении поднадзорных товаров согласно </w:t>
      </w:r>
      <w:hyperlink r:id="rId9" w:history="1">
        <w:r w:rsidRPr="00535687">
          <w:rPr>
            <w:rFonts w:ascii="Times New Roman" w:hAnsi="Times New Roman" w:cs="Times New Roman"/>
            <w:sz w:val="20"/>
          </w:rPr>
          <w:t>Единому перечню</w:t>
        </w:r>
      </w:hyperlink>
      <w:r w:rsidRPr="00535687">
        <w:rPr>
          <w:rFonts w:ascii="Times New Roman" w:hAnsi="Times New Roman" w:cs="Times New Roman"/>
          <w:sz w:val="20"/>
        </w:rPr>
        <w:t xml:space="preserve"> товаров, подлежащих ветеринарному контролю (надзору), утвержденному Решением Комиссии Таможенного союза от 18 июня 2010 г. N 317, и незарегистрированных лекарственных средств для ветеринарного применения, за исключением: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поднадзорных товаров из государства - члена Таможенного союза;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(расфасованных для розничной продажи);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чучел всех видов животных и рыб или их фрагментов, прошедших полную таксидермическую обработку, при условии представления документов, подтверждающих их приобретение в розничной сети;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 xml:space="preserve">охотничьих трофеев из регионов, благополучных по заболеваниям, указанным в </w:t>
      </w:r>
      <w:hyperlink r:id="rId10" w:history="1">
        <w:r w:rsidRPr="00535687">
          <w:rPr>
            <w:rFonts w:ascii="Times New Roman" w:hAnsi="Times New Roman" w:cs="Times New Roman"/>
            <w:sz w:val="20"/>
          </w:rPr>
          <w:t>пункте 3 главы 38</w:t>
        </w:r>
      </w:hyperlink>
      <w:r w:rsidRPr="00535687">
        <w:rPr>
          <w:rFonts w:ascii="Times New Roman" w:hAnsi="Times New Roman" w:cs="Times New Roman"/>
          <w:sz w:val="20"/>
        </w:rPr>
        <w:t xml:space="preserve">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ввозимых водных биологических ресурсов российского происхождения, за исключением временно хранившихся на территории третьих стран;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собак и кошек, перевозимых владельцами для личного пользования в количестве не более двух голов в сопровождении международного паспорта, выданного в соответствии с договорно-правовой базой Таможенного союза (решениями Комиссии Таможенного союза), при условии наличия в нем отметки компетентного органа о проведении клинического осмотра в течение пяти дней перед отправкой;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лицо при условии благополучия в эпизоотическом отношении государства-производителя и государства вывоза указанной продукции.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4.2. Разрешения на транзит выдаются в отношении животных и сырья животного происхождения согласно </w:t>
      </w:r>
      <w:hyperlink r:id="rId11" w:history="1">
        <w:r w:rsidRPr="00535687">
          <w:rPr>
            <w:rFonts w:ascii="Times New Roman" w:hAnsi="Times New Roman" w:cs="Times New Roman"/>
            <w:sz w:val="20"/>
          </w:rPr>
          <w:t>Единому перечню</w:t>
        </w:r>
      </w:hyperlink>
      <w:r w:rsidRPr="00535687">
        <w:rPr>
          <w:rFonts w:ascii="Times New Roman" w:hAnsi="Times New Roman" w:cs="Times New Roman"/>
          <w:sz w:val="20"/>
        </w:rPr>
        <w:t xml:space="preserve"> товаров, подлежащих ветеринарному контролю (надзору), утвержденному Решением Комиссии Таможенного союза от 18 июня 2010 г. N 317.</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4.3. Разрешения на вывоз выдаются в отношении поднадзорных товаров, за исключением: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поднадзорных товаров в государства - члены Таможенного союза;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собак и кошек, перевозимых владельцами для личного пользования в количестве не более двух голов в сопровождении международного паспорта, выданного в соответствии с договорно-правовой базой Таможенного союза (решениями Комиссии Таможенного союза), при условии наличия в нем отметки уполномоченного органа о проведении клинического осмотра в течение пяти дней перед отправкой;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(расфасованных для розничной продажи);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охотничьих трофеев, чучел всех видов животных и рыб или их фрагментов, прошедших полную таксидермическую обработку, при условии представления документов, подтверждающих их приобретение в розничной сети;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лекарственных средств для ветеринарного применения, за исключением иммунобиологических лекарственных препаратов для ветеринарного применения;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кормов растительного происхождения;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водных биологических ресурсов российского производства, вывозимых без выгрузки на территории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готовой пищевой продукции животного происхождения в заводской упаковке.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Наименование федерального органа исполнительной власти,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предоставляющего государственную услугу</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 Полномочия по предоставлению государственной услуги осуществляются Службой, ее структурными подразделениями, ее должностными лицами.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 В целях получения информации и документов, необходимых для предоставления государственной услуги, в том числе для проверки сведений, предоставляемых заявителями, осуществляется взаимодействие 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органами исполнительной власти субъектов Российской Федерации, уполномоченными в области ветеринарии;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иными органами и организациями, имеющими сведения, необходимые для предоставления государственной услуги, в том числе и ветеринарными службами иностранных государств.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Описание результата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 Результатом предоставления государственной услуги является: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выдача разрешения на ввоз в Российскую Федерацию, вывоз из Российской Федерации, на транзит поднадзорных товаров (далее - разрешение) или уведомление об отказе в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выдача документа о внесении изменений в разрешение или уведомление об отказе во внесении изменений в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выдача документа о приостановлении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выдача документа об отмене разрешения или уведомления об отказе в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8.1. Разрешения выдаются на календарный год.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Выдача разрешений на следующий год осуществляется с 1 декабря года, предшествующего году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Поднадзорные товары (за исключением животных), отгруженные (отправленные) из страны-экспортера в году, следующем за годом действия разрешения году, могут ввозиться в Российскую Федерацию по ветеринарным сопроводительным документам, оформленным до 31 декабря года действия разрешения включительно, по разрешениям прошедшего года.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Животные могут ввозиться в Российскую Федерацию с 1 января года, следующего за годом действия разрешения, в случае их постановки на карантин в стране-экспортере до 31 декабря года действия разрешения включительно.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8.2. Разрешения выдаются Службой в форме электронных документов с использованием автоматизированной информационной системы, обеспечивающей анализ документов и информации, представляемых заявителем (далее - АИС). Разрешения также могут выдаваться на бумажном носителе.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Срок предоставления государственной услуги, срок</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выдачи (направления) документов, являющихся результатом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bookmarkStart w:id="2" w:name="P126"/>
      <w:bookmarkEnd w:id="2"/>
      <w:r w:rsidRPr="00535687">
        <w:rPr>
          <w:rFonts w:ascii="Times New Roman" w:hAnsi="Times New Roman" w:cs="Times New Roman"/>
          <w:sz w:val="20"/>
        </w:rPr>
        <w:t xml:space="preserve">9. Срок предоставления государственной услуги не превышает 15 рабочих дней со дня регистрации заявления в Службе, если иное не предусмотрено </w:t>
      </w:r>
      <w:hyperlink w:anchor="P344" w:history="1">
        <w:r w:rsidRPr="00535687">
          <w:rPr>
            <w:rFonts w:ascii="Times New Roman" w:hAnsi="Times New Roman" w:cs="Times New Roman"/>
            <w:sz w:val="20"/>
          </w:rPr>
          <w:t>пунктом 38</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(в ред. </w:t>
      </w:r>
      <w:hyperlink r:id="rId12"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 Срок приостановления предоставления государственной услуги - не более 30 дней.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11. Срок выдачи (направления) документов, являющихся результатом предоставления государственной услуги, - в течение дня принятия 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Документы, являющиеся результатом предоставления государственной услуги и размещенные в АИС, публикуются на официальном сайте Службы в информационно-телекоммуникационной сети Интернет. Извещение заявителей может осуществляться также по почте, факсу, электронной почте.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Перечень нормативных правовых актов, регулирующих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отношения, возникающие в связи с предоставлением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12. Предоставление государственной услуги осуществляется в соответствии с:</w:t>
      </w:r>
    </w:p>
    <w:p w:rsidR="00535687" w:rsidRPr="00535687" w:rsidRDefault="00535687">
      <w:pPr>
        <w:pStyle w:val="ConsPlusNormal"/>
        <w:ind w:firstLine="540"/>
        <w:jc w:val="both"/>
        <w:rPr>
          <w:rFonts w:ascii="Times New Roman" w:hAnsi="Times New Roman" w:cs="Times New Roman"/>
          <w:sz w:val="20"/>
        </w:rPr>
      </w:pPr>
      <w:hyperlink r:id="rId13" w:history="1">
        <w:r w:rsidRPr="00535687">
          <w:rPr>
            <w:rFonts w:ascii="Times New Roman" w:hAnsi="Times New Roman" w:cs="Times New Roman"/>
            <w:sz w:val="20"/>
          </w:rPr>
          <w:t>Соглашением</w:t>
        </w:r>
      </w:hyperlink>
      <w:r w:rsidRPr="00535687">
        <w:rPr>
          <w:rFonts w:ascii="Times New Roman" w:hAnsi="Times New Roman" w:cs="Times New Roman"/>
          <w:sz w:val="20"/>
        </w:rPr>
        <w:t xml:space="preserve"> Таможенного союза по ветеринарно-санитарным мерам, подписанным 11 декабря 2009 г. и ратифицированным Федеральным </w:t>
      </w:r>
      <w:hyperlink r:id="rId14"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от 19 мая 2010 г. N 93-ФЗ (Собрание законодательства Российской Федерации, 2010, N 21, ст. 2531);</w:t>
      </w:r>
    </w:p>
    <w:p w:rsidR="00535687" w:rsidRPr="00535687" w:rsidRDefault="00535687">
      <w:pPr>
        <w:pStyle w:val="ConsPlusNormal"/>
        <w:ind w:firstLine="540"/>
        <w:jc w:val="both"/>
        <w:rPr>
          <w:rFonts w:ascii="Times New Roman" w:hAnsi="Times New Roman" w:cs="Times New Roman"/>
          <w:sz w:val="20"/>
        </w:rPr>
      </w:pPr>
      <w:hyperlink r:id="rId15" w:history="1">
        <w:r w:rsidRPr="00535687">
          <w:rPr>
            <w:rFonts w:ascii="Times New Roman" w:hAnsi="Times New Roman" w:cs="Times New Roman"/>
            <w:sz w:val="20"/>
          </w:rPr>
          <w:t>Соглашением</w:t>
        </w:r>
      </w:hyperlink>
      <w:r w:rsidRPr="00535687">
        <w:rPr>
          <w:rFonts w:ascii="Times New Roman" w:hAnsi="Times New Roman" w:cs="Times New Roman"/>
          <w:sz w:val="20"/>
        </w:rPr>
        <w:t xml:space="preserve"> о сотрудничестве в области ветеринарии от 12 марта 1993 г. (Бюллетень международных договоров, 1993, N 3);</w:t>
      </w:r>
    </w:p>
    <w:p w:rsidR="00535687" w:rsidRPr="00535687" w:rsidRDefault="00535687">
      <w:pPr>
        <w:pStyle w:val="ConsPlusNormal"/>
        <w:ind w:firstLine="540"/>
        <w:jc w:val="both"/>
        <w:rPr>
          <w:rFonts w:ascii="Times New Roman" w:hAnsi="Times New Roman" w:cs="Times New Roman"/>
          <w:sz w:val="20"/>
        </w:rPr>
      </w:pPr>
      <w:hyperlink r:id="rId16" w:history="1">
        <w:r w:rsidRPr="00535687">
          <w:rPr>
            <w:rFonts w:ascii="Times New Roman" w:hAnsi="Times New Roman" w:cs="Times New Roman"/>
            <w:sz w:val="20"/>
          </w:rPr>
          <w:t>Решением</w:t>
        </w:r>
      </w:hyperlink>
      <w:r w:rsidRPr="00535687">
        <w:rPr>
          <w:rFonts w:ascii="Times New Roman" w:hAnsi="Times New Roman" w:cs="Times New Roman"/>
          <w:sz w:val="20"/>
        </w:rPr>
        <w:t xml:space="preserve"> Комиссии Таможенного союза от 18 июня 2010 г. N 317 "О применении ветеринарно-санитарных мер в Таможенном союзе", опубликованным на официальном сайте Комиссии Таможенного союза 30 июня 2010 г.;</w:t>
      </w:r>
    </w:p>
    <w:p w:rsidR="00535687" w:rsidRPr="00535687" w:rsidRDefault="00535687">
      <w:pPr>
        <w:pStyle w:val="ConsPlusNormal"/>
        <w:ind w:firstLine="540"/>
        <w:jc w:val="both"/>
        <w:rPr>
          <w:rFonts w:ascii="Times New Roman" w:hAnsi="Times New Roman" w:cs="Times New Roman"/>
          <w:sz w:val="20"/>
        </w:rPr>
      </w:pPr>
      <w:hyperlink r:id="rId17"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Федеральным </w:t>
      </w:r>
      <w:hyperlink r:id="rId18"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Федеральным </w:t>
      </w:r>
      <w:hyperlink r:id="rId19"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Федеральным </w:t>
      </w:r>
      <w:hyperlink r:id="rId20"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Федеральным </w:t>
      </w:r>
      <w:hyperlink r:id="rId21"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Федеральным </w:t>
      </w:r>
      <w:hyperlink r:id="rId22"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от 27 июля 2006 г. N 152-ФЗ "О персональных данных" (Собрание законодательства Российской Федерации, 2006, N 31, ст. 3451; 2009, N 48, ст. 5716; N 52, ст. 6439; 2010, N </w:t>
      </w:r>
      <w:r w:rsidRPr="00535687">
        <w:rPr>
          <w:rFonts w:ascii="Times New Roman" w:hAnsi="Times New Roman" w:cs="Times New Roman"/>
          <w:sz w:val="20"/>
        </w:rPr>
        <w:lastRenderedPageBreak/>
        <w:t>27, ст. 3407; N 31, ст. 4173, ст. 4196; N 49, ст. 6409; N 52, ст. 6974; 2011, N 23, ст. 3263; N 31, ст. 4701);</w:t>
      </w:r>
    </w:p>
    <w:p w:rsidR="00535687" w:rsidRPr="00535687" w:rsidRDefault="00535687">
      <w:pPr>
        <w:pStyle w:val="ConsPlusNormal"/>
        <w:ind w:firstLine="540"/>
        <w:jc w:val="both"/>
        <w:rPr>
          <w:rFonts w:ascii="Times New Roman" w:hAnsi="Times New Roman" w:cs="Times New Roman"/>
          <w:sz w:val="20"/>
        </w:rPr>
      </w:pPr>
      <w:hyperlink r:id="rId23" w:history="1">
        <w:r w:rsidRPr="00535687">
          <w:rPr>
            <w:rFonts w:ascii="Times New Roman" w:hAnsi="Times New Roman" w:cs="Times New Roman"/>
            <w:sz w:val="20"/>
          </w:rPr>
          <w:t>Постановлением</w:t>
        </w:r>
      </w:hyperlink>
      <w:r w:rsidRPr="00535687">
        <w:rPr>
          <w:rFonts w:ascii="Times New Roman" w:hAnsi="Times New Roman" w:cs="Times New Roman"/>
          <w:sz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535687" w:rsidRPr="00535687" w:rsidRDefault="00535687">
      <w:pPr>
        <w:pStyle w:val="ConsPlusNormal"/>
        <w:ind w:firstLine="540"/>
        <w:jc w:val="both"/>
        <w:rPr>
          <w:rFonts w:ascii="Times New Roman" w:hAnsi="Times New Roman" w:cs="Times New Roman"/>
          <w:sz w:val="20"/>
        </w:rPr>
      </w:pPr>
      <w:hyperlink r:id="rId24" w:history="1">
        <w:r w:rsidRPr="00535687">
          <w:rPr>
            <w:rFonts w:ascii="Times New Roman" w:hAnsi="Times New Roman" w:cs="Times New Roman"/>
            <w:sz w:val="20"/>
          </w:rPr>
          <w:t>Постановлением</w:t>
        </w:r>
      </w:hyperlink>
      <w:r w:rsidRPr="00535687">
        <w:rPr>
          <w:rFonts w:ascii="Times New Roman" w:hAnsi="Times New Roman" w:cs="Times New Roman"/>
          <w:sz w:val="20"/>
        </w:rPr>
        <w:t xml:space="preserve"> Правительства Российской Федерации от 25 декабря 1998 г. N 1539 "О ввозе в Российскую Федерацию и вывозе из нее лекарственных средств и фармацевтических субстанций" (Собрание законодательства Российской Федерации, 1999, N 1, ст. 190; 2000, N 9, ст. 1036; 2001, N 50, ст. 4735; 2002, N 22, ст. 2094; 2005, N 30, ст. 3172; 2006, N 50, ст. 5341; 2009, N 9, ст. 1101; 2010, N 52, ст. 7080);</w:t>
      </w:r>
    </w:p>
    <w:p w:rsidR="00535687" w:rsidRPr="00535687" w:rsidRDefault="00535687">
      <w:pPr>
        <w:pStyle w:val="ConsPlusNormal"/>
        <w:ind w:firstLine="540"/>
        <w:jc w:val="both"/>
        <w:rPr>
          <w:rFonts w:ascii="Times New Roman" w:hAnsi="Times New Roman" w:cs="Times New Roman"/>
          <w:sz w:val="20"/>
        </w:rPr>
      </w:pPr>
      <w:hyperlink r:id="rId25" w:history="1">
        <w:r w:rsidRPr="00535687">
          <w:rPr>
            <w:rFonts w:ascii="Times New Roman" w:hAnsi="Times New Roman" w:cs="Times New Roman"/>
            <w:sz w:val="20"/>
          </w:rPr>
          <w:t>Постановлением</w:t>
        </w:r>
      </w:hyperlink>
      <w:r w:rsidRPr="00535687">
        <w:rPr>
          <w:rFonts w:ascii="Times New Roman" w:hAnsi="Times New Roman" w:cs="Times New Roman"/>
          <w:sz w:val="20"/>
        </w:rP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 (Российская газета, 2004, 15 июля; Собрание законодательства Российской Федерации, 2005, N 33, ст. 3421; 2006, N 22, ст. 2337; N 26, ст. 2846; N 48, ст. 5035; N 52, ст. 5587; 2007, N 46, ст. 5576; 2008, N 5, ст. 400; N 25, ст. 2980; N 46, ст. 5337; 2009, N 6, ст. 738; 2010, N 5, ст. 538; N 16, ст. 1917; N 26, ст. 3350; N 40, ст. 5068; 2011, N 14, ст. 1935; N 18, ст. 2649; N 22, ст. 3179; N 43, ст. 6079);</w:t>
      </w:r>
    </w:p>
    <w:p w:rsidR="00535687" w:rsidRPr="00535687" w:rsidRDefault="00535687">
      <w:pPr>
        <w:pStyle w:val="ConsPlusNormal"/>
        <w:ind w:firstLine="540"/>
        <w:jc w:val="both"/>
        <w:rPr>
          <w:rFonts w:ascii="Times New Roman" w:hAnsi="Times New Roman" w:cs="Times New Roman"/>
          <w:sz w:val="20"/>
        </w:rPr>
      </w:pPr>
      <w:hyperlink r:id="rId26" w:history="1">
        <w:r w:rsidRPr="00535687">
          <w:rPr>
            <w:rFonts w:ascii="Times New Roman" w:hAnsi="Times New Roman" w:cs="Times New Roman"/>
            <w:sz w:val="20"/>
          </w:rPr>
          <w:t>Постановлением</w:t>
        </w:r>
      </w:hyperlink>
      <w:r w:rsidRPr="00535687">
        <w:rPr>
          <w:rFonts w:ascii="Times New Roman" w:hAnsi="Times New Roman" w:cs="Times New Roman"/>
          <w:sz w:val="20"/>
        </w:rPr>
        <w:t xml:space="preserve"> Правительства Российской Федерации от 24 марта 2006 г. N 159 "О применении ветеринарных мер при ввозе живых животных и продукции животного происхождения на таможенную территорию Российской Федерации" (Собрание законодательства Российской Федерации, 2006, N 13, ст. 1410; N 50, ст. 5341; 2010, N 52, ст. 7080);</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Санитарным кодексом наземных животных Международного эпизоотического бюро Всемирной организации здравоохранения животных;</w:t>
      </w:r>
    </w:p>
    <w:p w:rsidR="00535687" w:rsidRPr="00535687" w:rsidRDefault="00535687">
      <w:pPr>
        <w:pStyle w:val="ConsPlusNormal"/>
        <w:ind w:firstLine="540"/>
        <w:jc w:val="both"/>
        <w:rPr>
          <w:rFonts w:ascii="Times New Roman" w:hAnsi="Times New Roman" w:cs="Times New Roman"/>
          <w:sz w:val="20"/>
        </w:rPr>
      </w:pPr>
      <w:bookmarkStart w:id="3" w:name="P151"/>
      <w:bookmarkEnd w:id="3"/>
      <w:r w:rsidRPr="00535687">
        <w:rPr>
          <w:rFonts w:ascii="Times New Roman" w:hAnsi="Times New Roman" w:cs="Times New Roman"/>
          <w:sz w:val="20"/>
        </w:rPr>
        <w:t>Санитарным кодексом водных животных Международного эпизоотического бюро Всемирной организации здравоохранения животных.</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(абзац введен </w:t>
      </w:r>
      <w:hyperlink r:id="rId27" w:history="1">
        <w:r w:rsidRPr="00535687">
          <w:rPr>
            <w:rFonts w:ascii="Times New Roman" w:hAnsi="Times New Roman" w:cs="Times New Roman"/>
            <w:sz w:val="20"/>
          </w:rPr>
          <w:t>Приказом</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Исчерпывающий перечень документов,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необходимых в соответствии с нормативными правовыми актами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для предоставления государственной услуги и услуг, которые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являются необходимыми и обязательными для предоставления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 подлежащих предоставлению</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заявителем, способы их получения заявителем,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том числе и в электронной форме,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порядок их предоставления</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13. Для предоставления разрешения (за исключением разрешения без указания объемов поднадзорного товара, участника внешнеэкономической деятельности и пункта назначения) заявитель направляет заявление, содержащее сведения согласно </w:t>
      </w:r>
      <w:hyperlink w:anchor="P1216" w:history="1">
        <w:r w:rsidRPr="00535687">
          <w:rPr>
            <w:rFonts w:ascii="Times New Roman" w:hAnsi="Times New Roman" w:cs="Times New Roman"/>
            <w:sz w:val="20"/>
          </w:rPr>
          <w:t>приложению N 2</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в Службу на бумажном носителе или в электронном виде через АИС в отношении поднадзорных товаров, за исключением поднадзорных товаров, указанных в </w:t>
      </w:r>
      <w:hyperlink w:anchor="P168" w:history="1">
        <w:r w:rsidRPr="00535687">
          <w:rPr>
            <w:rFonts w:ascii="Times New Roman" w:hAnsi="Times New Roman" w:cs="Times New Roman"/>
            <w:sz w:val="20"/>
          </w:rPr>
          <w:t>подпунктах 2</w:t>
        </w:r>
      </w:hyperlink>
      <w:r w:rsidRPr="00535687">
        <w:rPr>
          <w:rFonts w:ascii="Times New Roman" w:hAnsi="Times New Roman" w:cs="Times New Roman"/>
          <w:sz w:val="20"/>
        </w:rPr>
        <w:t xml:space="preserve"> и </w:t>
      </w:r>
      <w:hyperlink w:anchor="P169" w:history="1">
        <w:r w:rsidRPr="00535687">
          <w:rPr>
            <w:rFonts w:ascii="Times New Roman" w:hAnsi="Times New Roman" w:cs="Times New Roman"/>
            <w:sz w:val="20"/>
          </w:rPr>
          <w:t>3</w:t>
        </w:r>
      </w:hyperlink>
      <w:r w:rsidRPr="00535687">
        <w:rPr>
          <w:rFonts w:ascii="Times New Roman" w:hAnsi="Times New Roman" w:cs="Times New Roman"/>
          <w:sz w:val="20"/>
        </w:rPr>
        <w:t xml:space="preserve"> настоящего пункта.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Служба запрашивает позицию уполномоченного в области ветеринарии органа исполнительной власти субъектов Российской Федерации, на территорию которого планируется ввоз поднадзорных товаров, при поступлении заявления о предоставлении разрешения на ввоз в Российскую Федерацию (далее - ввоз):</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животных, кроме домашних и декоративных животных, птиц, рептилий, амфибий и гидробионтов, перемещаемых в целях, отличных от предпринимательских;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кормов и кормовых добавок для животных, продукция от которых используется в пищу человеку;</w:t>
      </w:r>
    </w:p>
    <w:p w:rsidR="00535687" w:rsidRPr="00535687" w:rsidRDefault="00535687">
      <w:pPr>
        <w:pStyle w:val="ConsPlusNormal"/>
        <w:ind w:firstLine="540"/>
        <w:jc w:val="both"/>
        <w:rPr>
          <w:rFonts w:ascii="Times New Roman" w:hAnsi="Times New Roman" w:cs="Times New Roman"/>
          <w:sz w:val="20"/>
        </w:rPr>
      </w:pPr>
      <w:bookmarkStart w:id="4" w:name="P168"/>
      <w:bookmarkEnd w:id="4"/>
      <w:r w:rsidRPr="00535687">
        <w:rPr>
          <w:rFonts w:ascii="Times New Roman" w:hAnsi="Times New Roman" w:cs="Times New Roman"/>
          <w:sz w:val="20"/>
        </w:rPr>
        <w:t>2) через ветеринарные службы иностранных государств для выдачи разрешений на транзит поднадзорных товаров;</w:t>
      </w:r>
    </w:p>
    <w:p w:rsidR="00535687" w:rsidRPr="00535687" w:rsidRDefault="00535687">
      <w:pPr>
        <w:pStyle w:val="ConsPlusNormal"/>
        <w:ind w:firstLine="540"/>
        <w:jc w:val="both"/>
        <w:rPr>
          <w:rFonts w:ascii="Times New Roman" w:hAnsi="Times New Roman" w:cs="Times New Roman"/>
          <w:sz w:val="20"/>
        </w:rPr>
      </w:pPr>
      <w:bookmarkStart w:id="5" w:name="P169"/>
      <w:bookmarkEnd w:id="5"/>
      <w:r w:rsidRPr="00535687">
        <w:rPr>
          <w:rFonts w:ascii="Times New Roman" w:hAnsi="Times New Roman" w:cs="Times New Roman"/>
          <w:sz w:val="20"/>
        </w:rPr>
        <w:t>3) в Службу на бумажном носителе: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юридическими лицами, осуществляющими деятельность, связанную с обращением поднадзорных товаров, содержащих (потенциально содержащих) вирусы, бактерии, паразитов, прионы, биотоксины, представляющих угрозу для здоровья животных (далее - поднадзорные товары, содержащие опасные биологические агенты), в отношении выдачи разрешений на ввоз (вывоз) указанных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посольствами, консульствами и иными представительствами иностранных государств в Российской Федерации - в отношении выдачи разрешения на ввоз (вывоз) поднадзорных товаров для нужд соответствующих организаций.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Разрешение без указания объемов поднадзорного товара, участника внешнеэкономической деятельности и пункта назначения, оформленное согласно </w:t>
      </w:r>
      <w:hyperlink w:anchor="P1393" w:history="1">
        <w:r w:rsidRPr="00535687">
          <w:rPr>
            <w:rFonts w:ascii="Times New Roman" w:hAnsi="Times New Roman" w:cs="Times New Roman"/>
            <w:sz w:val="20"/>
          </w:rPr>
          <w:t>приложению N 3</w:t>
        </w:r>
      </w:hyperlink>
      <w:r w:rsidRPr="00535687">
        <w:rPr>
          <w:rFonts w:ascii="Times New Roman" w:hAnsi="Times New Roman" w:cs="Times New Roman"/>
          <w:sz w:val="20"/>
        </w:rPr>
        <w:t xml:space="preserve"> к настоящему Регламенту (далее - разрешение по форме N 1), публикуется на официальном сайте Службы. Действие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распространяется на неопределенный круг заявителей без их предварительного обращения в Службу.</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Исчерпывающий перечень документов, необходимых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соответствии с нормативными правовыми актами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для предоставления государственной услуги и услуг, которые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lastRenderedPageBreak/>
        <w:t>являются необходимыми и обязательными для предоставления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 которые находятся в распоряжении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государственных органов, органов местного самоуправления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иных организаций и которые заявитель вправе представить,</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 также способы их получения заявителями, в том числе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электронной форме, порядок их предоставления</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14. Для предоставления государственной услуги заявитель представляет лично, по почте, в электронной форме через АИС информацию и документы, указанные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15. Запрещается требовать от заявителя: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предоставления документов и информации, которые находятся в распоряжении Службы, иных государственных органов, органов государственной власти субъектов Российской Федерации и иных организаций, в соответствии с нормативными правовыми актами Российской Федерации.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Исчерпывающий перечень оснований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для отказа в приеме документов, необходимых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для 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16. Основанием для отказа в приеме документов, необходимых для предоставления государственной услуги, является отсутствие в заявлении сведений, указанных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Исчерпывающий перечень оснований для приостановления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или отказа в предоставлении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17. Основанием для приостановления предоставления государственной услуги является необходимость обращения Службы в иные государственные органы и организации за получением информации, необходимой для выдачи разрешения, или предоставления заявителем информации, отсутствующей в заявлении.</w:t>
      </w:r>
    </w:p>
    <w:p w:rsidR="00535687" w:rsidRPr="00535687" w:rsidRDefault="00535687">
      <w:pPr>
        <w:pStyle w:val="ConsPlusNormal"/>
        <w:ind w:firstLine="540"/>
        <w:jc w:val="both"/>
        <w:rPr>
          <w:rFonts w:ascii="Times New Roman" w:hAnsi="Times New Roman" w:cs="Times New Roman"/>
          <w:sz w:val="20"/>
        </w:rPr>
      </w:pPr>
      <w:bookmarkStart w:id="6" w:name="P199"/>
      <w:bookmarkEnd w:id="6"/>
      <w:r w:rsidRPr="00535687">
        <w:rPr>
          <w:rFonts w:ascii="Times New Roman" w:hAnsi="Times New Roman" w:cs="Times New Roman"/>
          <w:sz w:val="20"/>
        </w:rPr>
        <w:t>18. Основаниями для отказа в предоставлении государственной услуги являются: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а) заявление подписано неуполномоченным в соответствии с </w:t>
      </w:r>
      <w:hyperlink w:anchor="P56" w:history="1">
        <w:r w:rsidRPr="00535687">
          <w:rPr>
            <w:rFonts w:ascii="Times New Roman" w:hAnsi="Times New Roman" w:cs="Times New Roman"/>
            <w:sz w:val="20"/>
          </w:rPr>
          <w:t>пунктом 2</w:t>
        </w:r>
      </w:hyperlink>
      <w:r w:rsidRPr="00535687">
        <w:rPr>
          <w:rFonts w:ascii="Times New Roman" w:hAnsi="Times New Roman" w:cs="Times New Roman"/>
          <w:sz w:val="20"/>
        </w:rPr>
        <w:t xml:space="preserve"> настоящего Регламента лицом;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предоставление заявителем в заявлении недостоверных данных;</w:t>
      </w:r>
    </w:p>
    <w:p w:rsidR="00535687" w:rsidRPr="00535687" w:rsidRDefault="00535687">
      <w:pPr>
        <w:pStyle w:val="ConsPlusNormal"/>
        <w:ind w:firstLine="540"/>
        <w:jc w:val="both"/>
        <w:rPr>
          <w:rFonts w:ascii="Times New Roman" w:hAnsi="Times New Roman" w:cs="Times New Roman"/>
          <w:sz w:val="20"/>
        </w:rPr>
      </w:pPr>
      <w:bookmarkStart w:id="7" w:name="P202"/>
      <w:bookmarkEnd w:id="7"/>
      <w:r w:rsidRPr="00535687">
        <w:rPr>
          <w:rFonts w:ascii="Times New Roman" w:hAnsi="Times New Roman" w:cs="Times New Roman"/>
          <w:sz w:val="20"/>
        </w:rPr>
        <w:t>18.1. основаниями для отказа в выдаче разрешений на ввоз поднадзорных товаров также являются: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а) отсутствие организации-экспортера в Едином реестре организаций и лиц, осуществляющих производство, переработку и (или) хранение поднадзорных товаров, ввозимых на таможенную территорию Таможенного союза (далее - Реестр предприятий третьих стран) - только в случае, если такой реестр сформирован в соответствии с </w:t>
      </w:r>
      <w:hyperlink r:id="rId28" w:history="1">
        <w:r w:rsidRPr="00535687">
          <w:rPr>
            <w:rFonts w:ascii="Times New Roman" w:hAnsi="Times New Roman" w:cs="Times New Roman"/>
            <w:sz w:val="20"/>
          </w:rPr>
          <w:t>пунктом 11.3</w:t>
        </w:r>
      </w:hyperlink>
      <w:r w:rsidRPr="00535687">
        <w:rPr>
          <w:rFonts w:ascii="Times New Roman" w:hAnsi="Times New Roman" w:cs="Times New Roman"/>
          <w:sz w:val="20"/>
        </w:rPr>
        <w:t xml:space="preserve"> Положения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утвержденного Решением Комиссии Таможенного союза от 18 июня 2010 г. N 317, и если требуется включение таких предприятий в Реестр предприятий третьих стран;</w:t>
      </w:r>
    </w:p>
    <w:p w:rsidR="00535687" w:rsidRPr="00535687" w:rsidRDefault="00535687">
      <w:pPr>
        <w:pStyle w:val="ConsPlusNormal"/>
        <w:ind w:firstLine="540"/>
        <w:jc w:val="both"/>
        <w:rPr>
          <w:rFonts w:ascii="Times New Roman" w:hAnsi="Times New Roman" w:cs="Times New Roman"/>
          <w:sz w:val="20"/>
        </w:rPr>
      </w:pPr>
      <w:bookmarkStart w:id="8" w:name="P204"/>
      <w:bookmarkEnd w:id="8"/>
      <w:r w:rsidRPr="00535687">
        <w:rPr>
          <w:rFonts w:ascii="Times New Roman" w:hAnsi="Times New Roman" w:cs="Times New Roman"/>
          <w:sz w:val="20"/>
        </w:rPr>
        <w:t>б) введение ограничительных мер в отношении отдельных стран (регионов или компартментов стран) по соответствующим видам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введение временных ограничений в отношении отдельного предприятия-экспортера (группы предприятий-экспортеров), указанного в заявлении;</w:t>
      </w:r>
    </w:p>
    <w:p w:rsidR="00535687" w:rsidRPr="00535687" w:rsidRDefault="00535687">
      <w:pPr>
        <w:pStyle w:val="ConsPlusNormal"/>
        <w:ind w:firstLine="540"/>
        <w:jc w:val="both"/>
        <w:rPr>
          <w:rFonts w:ascii="Times New Roman" w:hAnsi="Times New Roman" w:cs="Times New Roman"/>
          <w:sz w:val="20"/>
        </w:rPr>
      </w:pPr>
      <w:bookmarkStart w:id="9" w:name="P206"/>
      <w:bookmarkEnd w:id="9"/>
      <w:r w:rsidRPr="00535687">
        <w:rPr>
          <w:rFonts w:ascii="Times New Roman" w:hAnsi="Times New Roman" w:cs="Times New Roman"/>
          <w:sz w:val="20"/>
        </w:rPr>
        <w:t>г) введение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 неподтверждение ветеринарной службой страны-экспортера представленных заявителем сведений;</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(пп. "д" введен </w:t>
      </w:r>
      <w:hyperlink r:id="rId29" w:history="1">
        <w:r w:rsidRPr="00535687">
          <w:rPr>
            <w:rFonts w:ascii="Times New Roman" w:hAnsi="Times New Roman" w:cs="Times New Roman"/>
            <w:sz w:val="20"/>
          </w:rPr>
          <w:t>Приказом</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bookmarkStart w:id="10" w:name="P209"/>
      <w:bookmarkEnd w:id="10"/>
      <w:r w:rsidRPr="00535687">
        <w:rPr>
          <w:rFonts w:ascii="Times New Roman" w:hAnsi="Times New Roman" w:cs="Times New Roman"/>
          <w:sz w:val="20"/>
        </w:rPr>
        <w:t>18.2. основаниями для отказа в выдаче разрешений на вывоз поднадзорных товаров также являются: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неоднократные нарушения экспортером ветеринарных требований страны-импортера;</w:t>
      </w:r>
    </w:p>
    <w:p w:rsidR="00535687" w:rsidRPr="00535687" w:rsidRDefault="00535687">
      <w:pPr>
        <w:pStyle w:val="ConsPlusNormal"/>
        <w:ind w:firstLine="540"/>
        <w:jc w:val="both"/>
        <w:rPr>
          <w:rFonts w:ascii="Times New Roman" w:hAnsi="Times New Roman" w:cs="Times New Roman"/>
          <w:sz w:val="20"/>
        </w:rPr>
      </w:pPr>
      <w:bookmarkStart w:id="11" w:name="P212"/>
      <w:bookmarkEnd w:id="11"/>
      <w:r w:rsidRPr="00535687">
        <w:rPr>
          <w:rFonts w:ascii="Times New Roman" w:hAnsi="Times New Roman" w:cs="Times New Roman"/>
          <w:sz w:val="20"/>
        </w:rPr>
        <w:t>18.3. основанием для отказа в выдаче разрешения на транзит поднадзорных товаров также является введение ограничительных мер в отношении стран-экспортеров (регионов стран-экспортеров) или стран, через которые проходит маршрут следования поднадзорных товаров (в которых осуществляется их перегрузка), по соответствующим видам поднадзорных товаров;</w:t>
      </w:r>
    </w:p>
    <w:p w:rsidR="00535687" w:rsidRPr="00535687" w:rsidRDefault="00535687">
      <w:pPr>
        <w:pStyle w:val="ConsPlusNormal"/>
        <w:ind w:firstLine="540"/>
        <w:jc w:val="both"/>
        <w:rPr>
          <w:rFonts w:ascii="Times New Roman" w:hAnsi="Times New Roman" w:cs="Times New Roman"/>
          <w:sz w:val="20"/>
        </w:rPr>
      </w:pPr>
      <w:bookmarkStart w:id="12" w:name="P213"/>
      <w:bookmarkEnd w:id="12"/>
      <w:r w:rsidRPr="00535687">
        <w:rPr>
          <w:rFonts w:ascii="Times New Roman" w:hAnsi="Times New Roman" w:cs="Times New Roman"/>
          <w:sz w:val="20"/>
        </w:rPr>
        <w:t>18.4. основаниями для отказа во внесении изменений в разрешение являются: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а) разрешение, в которое предлагается внесение изменения, отменено;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б) наличие в представленных сведениях оснований для отказа по </w:t>
      </w:r>
      <w:hyperlink w:anchor="P202" w:history="1">
        <w:r w:rsidRPr="00535687">
          <w:rPr>
            <w:rFonts w:ascii="Times New Roman" w:hAnsi="Times New Roman" w:cs="Times New Roman"/>
            <w:sz w:val="20"/>
          </w:rPr>
          <w:t>подпунктам 18.1</w:t>
        </w:r>
      </w:hyperlink>
      <w:r w:rsidRPr="00535687">
        <w:rPr>
          <w:rFonts w:ascii="Times New Roman" w:hAnsi="Times New Roman" w:cs="Times New Roman"/>
          <w:sz w:val="20"/>
        </w:rPr>
        <w:t xml:space="preserve">, </w:t>
      </w:r>
      <w:hyperlink w:anchor="P209" w:history="1">
        <w:r w:rsidRPr="00535687">
          <w:rPr>
            <w:rFonts w:ascii="Times New Roman" w:hAnsi="Times New Roman" w:cs="Times New Roman"/>
            <w:sz w:val="20"/>
          </w:rPr>
          <w:t>18.2</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Перечень услуг, которые являются необходимыми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обязательными для 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том числе сведения о документе (документах), выдаваемом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(выдаваемых) организациями, участвующим в предоставлении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размер и основания взимания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пошлины или иной платы, взимаемой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за предоставление государственной услуги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20. Предоставление государственной услуги осуществляется без взимания государственной пошлины или иной платы.</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размер и основания взимания платы</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за предоставление услуг, которые являются необходимыми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обязательными для 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включая информацию о методике расчета размера такой платы</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21. Необходимость предоставления услуг, которые являются необходимыми и обязательными для предоставления государственной услуги, отсутствует.</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Максимальный срок ожидания в очереди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при подаче запроса о предоставлении государственной услуги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при получении результата предоставления таких услуг</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22. Срок ожидания заявителя в очереди при подаче заявления о предоставлении государственной услуги не должен превышать 20 минут.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23. Срок ожидания заявителя в очереди при получении результата предоставления государственной услуги не должен превышать 20 минут.</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Срок и порядок регистрации запроса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заявителя о предоставлении государственной услуги,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том числе в электронной форме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24. Заявление, поступившее в Службу на бумажном носителе, регистрируется в установленном Службой порядке в течение 2 рабочих дней.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Заявление, поступившее в Службу в электронной форме с использованием АИС, регистрируется в момент его поступления в АИС.</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Требования к помещениям, в которых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предоставляется государственная услуга, к месту ожидания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приема заявителей, размещению и оформлению визуальной,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текстовой и мультимедийной информации о порядке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предоставления таких услуг</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25. Помещения для приема заявителей должны соответствовать комфортным условиям для заявителей (в том числе для лиц с ограниченными возможностями) и оптимальным условиям работы государственных служащих с заявителями.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26. Предоставление государственных услуг осуществляется в помещениях приема и выдачи документов.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Должно быть обеспечено удобство расположения помещения, с точки зрения пешеходной доступности от остановок общественного транспорта (не более 10 минут).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27.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граждан.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Помещения должны быть оборудованы пандусами, специальными ограждениями и перилами, должно </w:t>
      </w:r>
      <w:r w:rsidRPr="00535687">
        <w:rPr>
          <w:rFonts w:ascii="Times New Roman" w:hAnsi="Times New Roman" w:cs="Times New Roman"/>
          <w:sz w:val="20"/>
        </w:rPr>
        <w:lastRenderedPageBreak/>
        <w:t>быть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28. На здании рядом с входом должна быть размещена информационная табличка (вывеска), содержащая информацию о наименовании Службы, месте нахождения и юридическом адресе, режиме работы; номере телефонов для справок, адресе официального сайта Службы.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Фасад здания должен быть оборудован осветительными приборами, позволяющими посетителям ознакомиться с информационными табличками.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29. Помещения, предназначенные для ознакомления заявителей с информационными материалами, оборудуются информационными стендами.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На информационных стендах в местах предоставления государственной услуги и на официальном сайте Службы размещается следующая информация: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извлечения из нормативных правовых актов, регулирующих деятельность по предоставлению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текст настоящего Регламента с приложениями;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местонахождение, график (режим) работы, номера телефонов, адреса сайтов и электронной почты Службы, по которым заявители и правообладатели могут получить необходимую информацию;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порядок информирования о правилах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порядок получения консультаций;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порядок и сроки обжалования решений, действий или бездействия должностных лиц, оказывающих государственную услугу.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30. Для ожидания приема гражданами, заполнения необходимых для предоставления государственной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и письменными принадлежностями, а также телефоном, компьютером с возможностью печати и выхода в Интернет.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31. Помещения консультационного пункта обозначаются соответствующими табличками с указанием номера комнаты, фамилии, имени, отчества, должности работников, предоставляющих консультации.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Каждое рабочее место государственного служащего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 При организации рабочего места предусматривается возможность свободного входа и выхода из помещения.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Для заявителя, находящегося на приеме, предусматривается место для раскладки документов.</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Показатели доступности и качества государственной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услуги, в том числе количество взаимодействий заявителя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 должностными лицами при предоставлении государственной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услуги и их продолжительность, возможность получения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 в многофункциональном центре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предоставления государственных услуг, получения информации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о ходе предоставления государственной услуги, в том числе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 использованием информационно-коммуникационных технологий</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32.1. Качество предоставления государственной услуги определяется как отношение количества поступивших заявлений об исправлении технических ошибок, допущенных должностными лицами Службы, к общему количеству заявлений о предоставлении государственной услуги за отчетный период.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32.2. Доступность государственной услуги в электронном виде определяется как отношение количества рассмотренных заявлений о предоставлении государственной услуги, предоставленных с использованием АИС в форме электронного документа, к общему количеству заявлений, рассмотренных за отчетный период.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32.3. Соблюдение сроков предоставления государственной услуги определяется как отношение среднего срока предоставления государственной услуги к нормативному сроку ее предоставления.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32.4. Количество жалоб граждан по вопросам предоставления государственной услуги определяется как количество обоснованных жалоб граждан на качество и доступность государственной услуги, поступивших в Службу за отчетный период.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Обжалование в судебном порядке действий по представлению государственной услуги определяется как отношение количества удовлетворенных судами требований (исков, заявлений) об обжаловании действий Службы к общему количеству осуществленных действий за отчетный период.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32.5. Удовлетворенность граждан качеством и доступностью государственной услуги определяется путем присвоения рейтинга в рамках общественного мониторинга.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32.6. Полнота, актуальность и доступность информации о порядке предоставления государственной услуги определяется путем присвоения рейтинга в рамках общественного мониторинга.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Иные требования, в том числе учитывающие особенности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предоставления государственной услуги в многофункциональных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центрах предоставления государственных услуг</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33.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Службы, в сети Интернет, а также из официального бюллетеня или на личном приеме.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многофункциональных центрах предоставление государственной услуги не осуществляется.</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Требования, учитывающие особенности предоставления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 в электронной форме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34. Государственная услуга предоставляется в электронной форме на основании заявления, оформленного с использованием АИС, в следующих случаях: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выдачи разрешений на ввоз/транзит: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домашних и декоративных животных, птиц, рептилий, амфибий и гидробионтов, перемещаемых в целях, отличных от предпринимательских;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для ввоза - поднадзорных товаров, за исключением кормов и кормовых добавок для животных, для транзита - сырья животного происхождения;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выдачи разрешений на вывоз из Российской Федерации домашних и декоративных животных, птиц, рептилий, амфибий и гидробионтов, перемещаемых в целях, отличных от предпринимательских.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35. Для предоставления государственной услуги в электронной форме заявление может оформляться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Службы.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36. Для предоставления государственной услуги в электронной форме заявителю или лицу, представляющему его интересы, необходимо зарегистрироваться в АИС посредством внесения следующих данных: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для юридического лица: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полное наименование,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адрес (место нахождения) постоянно действующего исполнительного органа юридического лица, а в случае его отсутствия - иного органа или лица, имеющих право действовать от имени юридического лица без доверенности (далее - юридический адрес),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адрес фактического места нахождения юридического лица (далее - фактический адрес),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фамилия, имя, отчество и адрес электронной почты ответственного должностного лица (ответственных должностных лиц может быть несколько);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для физического лица: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фамилия, имя, отчество,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адрес, по которому физическое лицо зарегистрировано по месту жительства (далее - адрес регистрации), полностью,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адрес фактического проживания полностью,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ИНН (если имеется);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для уполномоченных в области ветеринарии органов исполнительной власти субъекта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полное наименование,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юридический адрес,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субъект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фамилия, имя, отчество и адрес электронной почты ответственного должностного лица (ответственных должностных лиц, если их несколько);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 для ветеринарной службы иностранного государства: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страна,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полное наименование,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юридический адрес,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фамилия, имя, отчество и адрес электронной почты ответственного должностного лица (ответственных должностных лиц, если их несколько).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После внесения сведений в АИС заявителю или лицу, представляющему его интересы, присваиваются реквизиты доступа в АИС (логин, пароль), а также предоставляется доступ к почтовой системе Службы (адрес электронной почты).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Адреса доступа к подсистемам АИС, а также инструкция по подключению к почтовой системе Службы размещаются на официальном сайте Службы.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Регистрация в АИС, получение реквизитов доступа к АИС, создание адреса электронной почты в </w:t>
      </w:r>
      <w:r w:rsidRPr="00535687">
        <w:rPr>
          <w:rFonts w:ascii="Times New Roman" w:hAnsi="Times New Roman" w:cs="Times New Roman"/>
          <w:sz w:val="20"/>
        </w:rPr>
        <w:lastRenderedPageBreak/>
        <w:t>почтовой системе Службы и дальнейшее пользование этой почтовой системой являются бесплатными.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37. Обеспечивается возможность:</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получения заявителями информации о предоставляемой государственной услуге на официальном сайте Службы и в федеральной государственной информационной системе "Единый портал государственных и муниципальных услуг (функций)";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получения и копирования заявителями на официальном сайте Службы и на справочно-информационном портале федеральной государственной информационной системы "Единый портал государственных и муниципальных услуг (функций)" форм заявлений и иных документов, необходимых для получения государственной услуги в электронном виде;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представления для заявителей в целях получения государственной услуги документов в электронном виде с использованием официального сайта Службы и федеральной государственной информационной системы "Единый портал государственных и муниципальных услуг (функций)";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осуществления для заявителей мониторинга хода предоставления государственной услуги с использованием официального сайта Службы и федеральной государственной информационной системы "Единый портал государственных и муниципальных услуг (функций)";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представления заявителю электронного документа, подтверждающего прием жалобы к рассмотрению (при направлении заявителем обращения в форме электронного документа);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получения заявителями результатов предоставления государственной услуги в электронном виде в федеральной государственной информационной системе "Единый портал государственных и муниципальных услуг (функций)", если это не запрещено федеральным законом.</w:t>
      </w:r>
    </w:p>
    <w:p w:rsidR="00535687" w:rsidRPr="00535687" w:rsidRDefault="00535687">
      <w:pPr>
        <w:pStyle w:val="ConsPlusNormal"/>
        <w:ind w:firstLine="540"/>
        <w:jc w:val="both"/>
        <w:rPr>
          <w:rFonts w:ascii="Times New Roman" w:hAnsi="Times New Roman" w:cs="Times New Roman"/>
          <w:sz w:val="20"/>
        </w:rPr>
      </w:pPr>
      <w:bookmarkStart w:id="13" w:name="P344"/>
      <w:bookmarkEnd w:id="13"/>
      <w:r w:rsidRPr="00535687">
        <w:rPr>
          <w:rFonts w:ascii="Times New Roman" w:hAnsi="Times New Roman" w:cs="Times New Roman"/>
          <w:sz w:val="20"/>
        </w:rPr>
        <w:t>38. Решение по заявлению, оформленному в электронном виде в АИС, принимается на основании анализа данных АИС в срок, не превышающий 3 рабочих дней.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39. В случае невозможности принятия решения на основании анализа данных АИС предоставление государственной услуги осуществляется в порядке, установленном в </w:t>
      </w:r>
      <w:hyperlink w:anchor="P436" w:history="1">
        <w:r w:rsidRPr="00535687">
          <w:rPr>
            <w:rFonts w:ascii="Times New Roman" w:hAnsi="Times New Roman" w:cs="Times New Roman"/>
            <w:sz w:val="20"/>
          </w:rPr>
          <w:t>разделе</w:t>
        </w:r>
      </w:hyperlink>
      <w:r w:rsidRPr="00535687">
        <w:rPr>
          <w:rFonts w:ascii="Times New Roman" w:hAnsi="Times New Roman" w:cs="Times New Roman"/>
          <w:sz w:val="20"/>
        </w:rPr>
        <w:t xml:space="preserve"> "Административная процедура "Оформление разрешений на основании заявлений, оформленных в электронном виде в АИС".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40. Документы, являющиеся результатом предоставления государственной услуги, размещаются в АИС и публикуются на официальном сайте Службы, в личном кабинете на портале федеральной государственной информационной системы "Единый портал государственных и муниципальных услуг (функций)".</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1"/>
        <w:rPr>
          <w:rFonts w:ascii="Times New Roman" w:hAnsi="Times New Roman" w:cs="Times New Roman"/>
          <w:sz w:val="20"/>
        </w:rPr>
      </w:pPr>
      <w:r w:rsidRPr="00535687">
        <w:rPr>
          <w:rFonts w:ascii="Times New Roman" w:hAnsi="Times New Roman" w:cs="Times New Roman"/>
          <w:sz w:val="20"/>
        </w:rPr>
        <w:t>III. Состав, последовательность и сроки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выполнения административных процедур, требования к порядку</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их выполнения, в том числе особенности выполнения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административных процедур в электронной форме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41. При предоставлении государственной услуги осуществляются следующие административные процедуры: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оформление </w:t>
      </w:r>
      <w:hyperlink w:anchor="P1393" w:history="1">
        <w:r w:rsidRPr="00535687">
          <w:rPr>
            <w:rFonts w:ascii="Times New Roman" w:hAnsi="Times New Roman" w:cs="Times New Roman"/>
            <w:sz w:val="20"/>
          </w:rPr>
          <w:t>разрешений</w:t>
        </w:r>
      </w:hyperlink>
      <w:r w:rsidRPr="00535687">
        <w:rPr>
          <w:rFonts w:ascii="Times New Roman" w:hAnsi="Times New Roman" w:cs="Times New Roman"/>
          <w:sz w:val="20"/>
        </w:rPr>
        <w:t xml:space="preserve"> по форме N 1;</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оформление разрешений на основании заявлений, поступивших на бумажном носителе;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оформление разрешений на основании заявлений, оформленных в электронном виде в АИС;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внесение изменений в ранее выданное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приостановление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отмена разрешения.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Административная процедура "Оформление разрешений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по форме N 1"</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bookmarkStart w:id="14" w:name="P364"/>
      <w:bookmarkEnd w:id="14"/>
      <w:r w:rsidRPr="00535687">
        <w:rPr>
          <w:rFonts w:ascii="Times New Roman" w:hAnsi="Times New Roman" w:cs="Times New Roman"/>
          <w:sz w:val="20"/>
        </w:rPr>
        <w:t xml:space="preserve">42. </w:t>
      </w:r>
      <w:hyperlink w:anchor="P1393" w:history="1">
        <w:r w:rsidRPr="00535687">
          <w:rPr>
            <w:rFonts w:ascii="Times New Roman" w:hAnsi="Times New Roman" w:cs="Times New Roman"/>
            <w:sz w:val="20"/>
          </w:rPr>
          <w:t>Разрешение</w:t>
        </w:r>
      </w:hyperlink>
      <w:r w:rsidRPr="00535687">
        <w:rPr>
          <w:rFonts w:ascii="Times New Roman" w:hAnsi="Times New Roman" w:cs="Times New Roman"/>
          <w:sz w:val="20"/>
        </w:rPr>
        <w:t xml:space="preserve"> по форме N 1 оформляется на ввоз следующих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продукция животного происхождения, готовая к употреблению в пищу людям, промышленного изготовления в потребительской упаковке, промаркированной предприятием-производителем;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пищевые добавки животного происхождения, подлежащие ветеринарному контролю (надзору);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предметы палеонтологии, энтомологии, коллекционирования, обработанные способом, гарантирующим уничтожение возбудителей заразных болезней животных;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перемещаемые в целях, отличных от предпринимательских, для содержания у ввозящего лица мелкие домашние и декоративные животные, птицы, рептилии, амфибии и гидробионты в количестве до 5 гол./шт. (собак и кошек в количестве 2 - 5 голов). При этом самка млекопитающего - кошка с пометом котят, сука с пометом щенят до окончания подсосного периода у детенышей, самка гнездовых птиц с птенцами до окончания периода вскармливания родителями и т.д. - считается как одна голова;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зарегистрированные в установленном порядке лекарственные средства для ветеринарного применения.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Наличие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не является основанием для отказа заявителю на получение индивидуального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43.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оформляются не позднее 10 ноября текущего года на следующий </w:t>
      </w:r>
      <w:r w:rsidRPr="00535687">
        <w:rPr>
          <w:rFonts w:ascii="Times New Roman" w:hAnsi="Times New Roman" w:cs="Times New Roman"/>
          <w:sz w:val="20"/>
        </w:rPr>
        <w:lastRenderedPageBreak/>
        <w:t>календарный год.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44. Должностным лицом, ответственным за исполнение каждого административного действия данной административной процедуры, является заместитель руководителя Службы - Главный государственный ветеринарный инспектор Российской Федерации (далее - уполномоченное лицо).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45. Административная процедура "Выдача разрешений по форме N 1" состоит из следующих административных действий: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принятие решения об оформлении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информирование заинтересованных лиц о результатах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46. Административное действие "Принятие решение об оформлении разрешения по форме N 1".</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46.1. Основанием для начала процедуры является наступление срока, определенного </w:t>
      </w:r>
      <w:hyperlink w:anchor="P378" w:history="1">
        <w:r w:rsidRPr="00535687">
          <w:rPr>
            <w:rFonts w:ascii="Times New Roman" w:hAnsi="Times New Roman" w:cs="Times New Roman"/>
            <w:sz w:val="20"/>
          </w:rPr>
          <w:t>пунктом 46.2</w:t>
        </w:r>
      </w:hyperlink>
      <w:r w:rsidRPr="00535687">
        <w:rPr>
          <w:rFonts w:ascii="Times New Roman" w:hAnsi="Times New Roman" w:cs="Times New Roman"/>
          <w:sz w:val="20"/>
        </w:rPr>
        <w:t xml:space="preserve"> настоящего Административного регламента.</w:t>
      </w:r>
    </w:p>
    <w:p w:rsidR="00535687" w:rsidRPr="00535687" w:rsidRDefault="00535687">
      <w:pPr>
        <w:pStyle w:val="ConsPlusNormal"/>
        <w:ind w:firstLine="540"/>
        <w:jc w:val="both"/>
        <w:rPr>
          <w:rFonts w:ascii="Times New Roman" w:hAnsi="Times New Roman" w:cs="Times New Roman"/>
          <w:sz w:val="20"/>
        </w:rPr>
      </w:pPr>
      <w:bookmarkStart w:id="15" w:name="P378"/>
      <w:bookmarkEnd w:id="15"/>
      <w:r w:rsidRPr="00535687">
        <w:rPr>
          <w:rFonts w:ascii="Times New Roman" w:hAnsi="Times New Roman" w:cs="Times New Roman"/>
          <w:sz w:val="20"/>
        </w:rPr>
        <w:t xml:space="preserve">46.2. Начальник уполномоченного подразделения Службы или его заместитель определяет не позднее 21 октября текущего года из числа сотрудников подразделения ответственного исполнителя по подготовке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на следующий год.</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46.3. Ответственный исполнитель в течение 10 рабочих дней с момента, указанного в </w:t>
      </w:r>
      <w:hyperlink w:anchor="P378" w:history="1">
        <w:r w:rsidRPr="00535687">
          <w:rPr>
            <w:rFonts w:ascii="Times New Roman" w:hAnsi="Times New Roman" w:cs="Times New Roman"/>
            <w:sz w:val="20"/>
          </w:rPr>
          <w:t>пункте 46.2</w:t>
        </w:r>
      </w:hyperlink>
      <w:r w:rsidRPr="00535687">
        <w:rPr>
          <w:rFonts w:ascii="Times New Roman" w:hAnsi="Times New Roman" w:cs="Times New Roman"/>
          <w:sz w:val="20"/>
        </w:rPr>
        <w:t xml:space="preserve"> настоящего Регламента, анализирует возможность оформления соответствующих разрешений по </w:t>
      </w:r>
      <w:hyperlink w:anchor="P1393" w:history="1">
        <w:r w:rsidRPr="00535687">
          <w:rPr>
            <w:rFonts w:ascii="Times New Roman" w:hAnsi="Times New Roman" w:cs="Times New Roman"/>
            <w:sz w:val="20"/>
          </w:rPr>
          <w:t>форме N 1</w:t>
        </w:r>
      </w:hyperlink>
      <w:r w:rsidRPr="00535687">
        <w:rPr>
          <w:rFonts w:ascii="Times New Roman" w:hAnsi="Times New Roman" w:cs="Times New Roman"/>
          <w:sz w:val="20"/>
        </w:rPr>
        <w:t xml:space="preserve"> на поднадзорные товары, указанные в </w:t>
      </w:r>
      <w:hyperlink w:anchor="P364" w:history="1">
        <w:r w:rsidRPr="00535687">
          <w:rPr>
            <w:rFonts w:ascii="Times New Roman" w:hAnsi="Times New Roman" w:cs="Times New Roman"/>
            <w:sz w:val="20"/>
          </w:rPr>
          <w:t>пункте 42</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46.4. По результатам проведенного анализа ответственный исполнитель готовит проект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в котором указывается поднадзорный товар, страна-экспортер и не указывается участник внешнеэкономической деятельности, объемы поднадзорного товара и пункт назначения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46.5. Ответственный исполнитель в течение 2 рабочих дней после завершения подготовки проекта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согласовывает его в установленном порядке и передает уполномоченному лицу.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46.6. Уполномоченное лицо в течение 2 рабочих дней с момента передачи проекта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ответственным исполнителем рассматривает 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46.7. При наличии замечаний к проекту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или несогласии с ним уполномоченное лицо возвращает проект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с замечаниями ответственному исполнителю, который в течение 1 рабочего дня с момента возврата проекта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устраняет замечания и повторно передает проект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на подпись уполномоченному лицу.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46.8. При отсутствии замечаний к проекту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уполномоченное лицо подписывает 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47. Критерием принятия решения о выдаче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является отсутствие оснований для отказа, указанных в </w:t>
      </w:r>
      <w:hyperlink w:anchor="P204" w:history="1">
        <w:r w:rsidRPr="00535687">
          <w:rPr>
            <w:rFonts w:ascii="Times New Roman" w:hAnsi="Times New Roman" w:cs="Times New Roman"/>
            <w:sz w:val="20"/>
          </w:rPr>
          <w:t>подпунктах "б"</w:t>
        </w:r>
      </w:hyperlink>
      <w:r w:rsidRPr="00535687">
        <w:rPr>
          <w:rFonts w:ascii="Times New Roman" w:hAnsi="Times New Roman" w:cs="Times New Roman"/>
          <w:sz w:val="20"/>
        </w:rPr>
        <w:t xml:space="preserve">, </w:t>
      </w:r>
      <w:hyperlink w:anchor="P206" w:history="1">
        <w:r w:rsidRPr="00535687">
          <w:rPr>
            <w:rFonts w:ascii="Times New Roman" w:hAnsi="Times New Roman" w:cs="Times New Roman"/>
            <w:sz w:val="20"/>
          </w:rPr>
          <w:t>"г" пункта 18.1</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48. Административное действие "Информирование заявителя о результатах исполнения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48.1. Юридическим фактом, являющимся основанием для начала данного административного действия, является подписание уполномоченным лицом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48.2. </w:t>
      </w:r>
      <w:hyperlink w:anchor="P1393" w:history="1">
        <w:r w:rsidRPr="00535687">
          <w:rPr>
            <w:rFonts w:ascii="Times New Roman" w:hAnsi="Times New Roman" w:cs="Times New Roman"/>
            <w:sz w:val="20"/>
          </w:rPr>
          <w:t>Разрешение</w:t>
        </w:r>
      </w:hyperlink>
      <w:r w:rsidRPr="00535687">
        <w:rPr>
          <w:rFonts w:ascii="Times New Roman" w:hAnsi="Times New Roman" w:cs="Times New Roman"/>
          <w:sz w:val="20"/>
        </w:rPr>
        <w:t xml:space="preserve"> по форме N 1 публикуется на официальном сайте Службы не позднее 10 ноября года, предшествующего году действия </w:t>
      </w:r>
      <w:hyperlink w:anchor="P1393" w:history="1">
        <w:r w:rsidRPr="00535687">
          <w:rPr>
            <w:rFonts w:ascii="Times New Roman" w:hAnsi="Times New Roman" w:cs="Times New Roman"/>
            <w:sz w:val="20"/>
          </w:rPr>
          <w:t>разрешения</w:t>
        </w:r>
      </w:hyperlink>
      <w:r w:rsidRPr="00535687">
        <w:rPr>
          <w:rFonts w:ascii="Times New Roman" w:hAnsi="Times New Roman" w:cs="Times New Roman"/>
          <w:sz w:val="20"/>
        </w:rPr>
        <w:t xml:space="preserve"> по форме N 1, и является доступным для физических, юридических лиц, а также заинтересованных должностных лиц федеральных органов исполнительной власти.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Административная процедура "Оформление разрешений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на основании заявлений, поступивших на бумажном носителе"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49. Выдача разрешений исключительно на основании заявлений, поступивших на бумажном носителе, осуществляется в отношении следующих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 содержащих опасные биологические агенты;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для нужд посольств, консульств и иных представительств иностранных государств в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50. Юридическим фактом, являющимся основанием для начала административной процедуры, является поступление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51. Заявление, поступившее в Службу на бумажном носителе, регистрируется в установленном Службой порядке в течение 2 рабочих дней.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В случае, предусмотренном </w:t>
      </w:r>
      <w:hyperlink w:anchor="P199" w:history="1">
        <w:r w:rsidRPr="00535687">
          <w:rPr>
            <w:rFonts w:ascii="Times New Roman" w:hAnsi="Times New Roman" w:cs="Times New Roman"/>
            <w:sz w:val="20"/>
          </w:rPr>
          <w:t>пунктом 18</w:t>
        </w:r>
      </w:hyperlink>
      <w:r w:rsidRPr="00535687">
        <w:rPr>
          <w:rFonts w:ascii="Times New Roman" w:hAnsi="Times New Roman" w:cs="Times New Roman"/>
          <w:sz w:val="20"/>
        </w:rPr>
        <w:t xml:space="preserve"> настоящего Регламента, оформляется отказ в рассмотрении заявления.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52. Должностным лицом, ответственным за исполнение данной административной процедуры, является уполномоченное лицо.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53. Административная процедура "Оформление разрешений на основании заявлений, поступивших на бумажном носителе" состоит из следующих административных действий: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рассмотрение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принятие решения по заявлению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информирование заявителя о результатах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54. Административное действие "Рассмотрение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54.1. Юридическим фактом, являющимся основанием для начала административного действия, является поступление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bookmarkStart w:id="16" w:name="P406"/>
      <w:bookmarkEnd w:id="16"/>
      <w:r w:rsidRPr="00535687">
        <w:rPr>
          <w:rFonts w:ascii="Times New Roman" w:hAnsi="Times New Roman" w:cs="Times New Roman"/>
          <w:sz w:val="20"/>
        </w:rPr>
        <w:t>54.2. Начальник уполномоченного подразделения Службы или его заместитель определяет в течение 1 рабочего дня и назначает из числа сотрудников соответствующего структурного подразделения ответственного исполнителя по рассмотрению заявления.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54.3. Ответственный исполнитель в течение 1 рабочего дня с момента, указанного в </w:t>
      </w:r>
      <w:hyperlink w:anchor="P406" w:history="1">
        <w:r w:rsidRPr="00535687">
          <w:rPr>
            <w:rFonts w:ascii="Times New Roman" w:hAnsi="Times New Roman" w:cs="Times New Roman"/>
            <w:sz w:val="20"/>
          </w:rPr>
          <w:t>пункте 54.2</w:t>
        </w:r>
      </w:hyperlink>
      <w:r w:rsidRPr="00535687">
        <w:rPr>
          <w:rFonts w:ascii="Times New Roman" w:hAnsi="Times New Roman" w:cs="Times New Roman"/>
          <w:sz w:val="20"/>
        </w:rPr>
        <w:t xml:space="preserve"> настоящего Регламента, проверяет наличие в заявлении сведений, указанных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54.4. В случае выявления отсутствия в заявлении сведений, указанных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 ответственный исполнитель в течение 3 рабочих дней направляет заявителю уведомление о предоставлении недостающей информации и приостанавливает осуществление административной процедуры до их предоставления заявителем, но не более чем на 15 рабочих дней.</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(в ред. </w:t>
      </w:r>
      <w:hyperlink r:id="rId30"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случае непредставления заявителем недостающей информации и/или документов в течение указанного срока оформляется уведомление об отказе в рассмотрении документов, необходимых для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54.5. Ответственный исполнитель в течение 5 рабочих дней рассматривает заявление и анализирует содержащиеся в нем сведения.</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(в ред. </w:t>
      </w:r>
      <w:hyperlink r:id="rId31"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54.6. По результатам рассмотрения заявления ответственный исполнитель готовит проект решения о выдаче разрешения или проект уведомления об отказе в выдаче такого разрешения с указанием оснований для отказа (далее - решение).</w:t>
      </w:r>
    </w:p>
    <w:p w:rsidR="00535687" w:rsidRPr="00535687" w:rsidRDefault="00535687">
      <w:pPr>
        <w:pStyle w:val="ConsPlusNormal"/>
        <w:ind w:firstLine="540"/>
        <w:jc w:val="both"/>
        <w:rPr>
          <w:rFonts w:ascii="Times New Roman" w:hAnsi="Times New Roman" w:cs="Times New Roman"/>
          <w:sz w:val="20"/>
        </w:rPr>
      </w:pPr>
      <w:bookmarkStart w:id="17" w:name="P414"/>
      <w:bookmarkEnd w:id="17"/>
      <w:r w:rsidRPr="00535687">
        <w:rPr>
          <w:rFonts w:ascii="Times New Roman" w:hAnsi="Times New Roman" w:cs="Times New Roman"/>
          <w:sz w:val="20"/>
        </w:rPr>
        <w:t>54.7. Ответственный исполнитель согласовывает проект решения в установленном порядке и передает на подпись уполномоченному лицу не позднее 2 рабочих дней после завершения рассмотрения заявления.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55. Критерием принятия решения о выдаче разрешения является отсутствие оснований для отказа, предусмотренных </w:t>
      </w:r>
      <w:hyperlink w:anchor="P202" w:history="1">
        <w:r w:rsidRPr="00535687">
          <w:rPr>
            <w:rFonts w:ascii="Times New Roman" w:hAnsi="Times New Roman" w:cs="Times New Roman"/>
            <w:sz w:val="20"/>
          </w:rPr>
          <w:t>пунктами 18.1</w:t>
        </w:r>
      </w:hyperlink>
      <w:r w:rsidRPr="00535687">
        <w:rPr>
          <w:rFonts w:ascii="Times New Roman" w:hAnsi="Times New Roman" w:cs="Times New Roman"/>
          <w:sz w:val="20"/>
        </w:rPr>
        <w:t xml:space="preserve"> - </w:t>
      </w:r>
      <w:hyperlink w:anchor="P212" w:history="1">
        <w:r w:rsidRPr="00535687">
          <w:rPr>
            <w:rFonts w:ascii="Times New Roman" w:hAnsi="Times New Roman" w:cs="Times New Roman"/>
            <w:sz w:val="20"/>
          </w:rPr>
          <w:t>18.3</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56. Административное действие "Принятие решения по заявлению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56.1. Юридическим фактом, являющимся основанием для начала данного административного действия, является получение уполномоченным лицом от ответственного исполнителя проекта решения.</w:t>
      </w:r>
    </w:p>
    <w:p w:rsidR="00535687" w:rsidRPr="00535687" w:rsidRDefault="00535687">
      <w:pPr>
        <w:pStyle w:val="ConsPlusNormal"/>
        <w:ind w:firstLine="540"/>
        <w:jc w:val="both"/>
        <w:rPr>
          <w:rFonts w:ascii="Times New Roman" w:hAnsi="Times New Roman" w:cs="Times New Roman"/>
          <w:sz w:val="20"/>
        </w:rPr>
      </w:pPr>
      <w:bookmarkStart w:id="18" w:name="P418"/>
      <w:bookmarkEnd w:id="18"/>
      <w:r w:rsidRPr="00535687">
        <w:rPr>
          <w:rFonts w:ascii="Times New Roman" w:hAnsi="Times New Roman" w:cs="Times New Roman"/>
          <w:sz w:val="20"/>
        </w:rPr>
        <w:t>56.2. Уполномоченное лицо в течение 2 рабочих дней с момента передачи проекта решения ответственным исполнителем рассматривает его.</w:t>
      </w:r>
    </w:p>
    <w:p w:rsidR="00535687" w:rsidRPr="00535687" w:rsidRDefault="00535687">
      <w:pPr>
        <w:pStyle w:val="ConsPlusNormal"/>
        <w:ind w:firstLine="540"/>
        <w:jc w:val="both"/>
        <w:rPr>
          <w:rFonts w:ascii="Times New Roman" w:hAnsi="Times New Roman" w:cs="Times New Roman"/>
          <w:sz w:val="20"/>
        </w:rPr>
      </w:pPr>
      <w:bookmarkStart w:id="19" w:name="P419"/>
      <w:bookmarkEnd w:id="19"/>
      <w:r w:rsidRPr="00535687">
        <w:rPr>
          <w:rFonts w:ascii="Times New Roman" w:hAnsi="Times New Roman" w:cs="Times New Roman"/>
          <w:sz w:val="20"/>
        </w:rPr>
        <w:t>56.3. При наличии замечаний к проекту решения или несогласии с ним уполномоченное лицо передает проект решения с замечаниями ответственному исполнителю.</w:t>
      </w:r>
    </w:p>
    <w:p w:rsidR="00535687" w:rsidRPr="00535687" w:rsidRDefault="00535687">
      <w:pPr>
        <w:pStyle w:val="ConsPlusNormal"/>
        <w:ind w:firstLine="540"/>
        <w:jc w:val="both"/>
        <w:rPr>
          <w:rFonts w:ascii="Times New Roman" w:hAnsi="Times New Roman" w:cs="Times New Roman"/>
          <w:sz w:val="20"/>
        </w:rPr>
      </w:pPr>
      <w:bookmarkStart w:id="20" w:name="P420"/>
      <w:bookmarkEnd w:id="20"/>
      <w:r w:rsidRPr="00535687">
        <w:rPr>
          <w:rFonts w:ascii="Times New Roman" w:hAnsi="Times New Roman" w:cs="Times New Roman"/>
          <w:sz w:val="20"/>
        </w:rPr>
        <w:t>56.4. Ответственный исполнитель в течение 1 рабочего дня с момента возврата проекта решения устраняет замечания и повторно передает проект решения на подпись уполномоченному лицу.</w:t>
      </w:r>
    </w:p>
    <w:p w:rsidR="00535687" w:rsidRPr="00535687" w:rsidRDefault="00535687">
      <w:pPr>
        <w:pStyle w:val="ConsPlusNormal"/>
        <w:ind w:firstLine="540"/>
        <w:jc w:val="both"/>
        <w:rPr>
          <w:rFonts w:ascii="Times New Roman" w:hAnsi="Times New Roman" w:cs="Times New Roman"/>
          <w:sz w:val="20"/>
        </w:rPr>
      </w:pPr>
      <w:bookmarkStart w:id="21" w:name="P421"/>
      <w:bookmarkEnd w:id="21"/>
      <w:r w:rsidRPr="00535687">
        <w:rPr>
          <w:rFonts w:ascii="Times New Roman" w:hAnsi="Times New Roman" w:cs="Times New Roman"/>
          <w:sz w:val="20"/>
        </w:rPr>
        <w:t xml:space="preserve">56.5. При повторном наличии замечаний к проекту решения осуществляются действия, указанные в </w:t>
      </w:r>
      <w:hyperlink w:anchor="P419" w:history="1">
        <w:r w:rsidRPr="00535687">
          <w:rPr>
            <w:rFonts w:ascii="Times New Roman" w:hAnsi="Times New Roman" w:cs="Times New Roman"/>
            <w:sz w:val="20"/>
          </w:rPr>
          <w:t>пунктах 56.3</w:t>
        </w:r>
      </w:hyperlink>
      <w:r w:rsidRPr="00535687">
        <w:rPr>
          <w:rFonts w:ascii="Times New Roman" w:hAnsi="Times New Roman" w:cs="Times New Roman"/>
          <w:sz w:val="20"/>
        </w:rPr>
        <w:t xml:space="preserve"> - </w:t>
      </w:r>
      <w:hyperlink w:anchor="P420" w:history="1">
        <w:r w:rsidRPr="00535687">
          <w:rPr>
            <w:rFonts w:ascii="Times New Roman" w:hAnsi="Times New Roman" w:cs="Times New Roman"/>
            <w:sz w:val="20"/>
          </w:rPr>
          <w:t>56.4</w:t>
        </w:r>
      </w:hyperlink>
      <w:r w:rsidRPr="00535687">
        <w:rPr>
          <w:rFonts w:ascii="Times New Roman" w:hAnsi="Times New Roman" w:cs="Times New Roman"/>
          <w:sz w:val="20"/>
        </w:rPr>
        <w:t xml:space="preserve"> настоящего Регламента, до окончательного устранения замечаний.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 отсутствии замечаний к проекту решения уполномоченное лицо подписывает 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57. Административное действие "Информирование заявителя о результатах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57.1. Юридическим фактом, являющимся основанием для начала данного административного действия, является подписание решения уполномоченным лицом.</w:t>
      </w:r>
    </w:p>
    <w:p w:rsidR="00535687" w:rsidRPr="00535687" w:rsidRDefault="00535687">
      <w:pPr>
        <w:pStyle w:val="ConsPlusNormal"/>
        <w:ind w:firstLine="540"/>
        <w:jc w:val="both"/>
        <w:rPr>
          <w:rFonts w:ascii="Times New Roman" w:hAnsi="Times New Roman" w:cs="Times New Roman"/>
          <w:sz w:val="20"/>
        </w:rPr>
      </w:pPr>
      <w:bookmarkStart w:id="22" w:name="P425"/>
      <w:bookmarkEnd w:id="22"/>
      <w:r w:rsidRPr="00535687">
        <w:rPr>
          <w:rFonts w:ascii="Times New Roman" w:hAnsi="Times New Roman" w:cs="Times New Roman"/>
          <w:sz w:val="20"/>
        </w:rPr>
        <w:t>57.2. Решение размещается в АИС автоматически с момента подписания уполномоченным лицом таким образом, что становится доступным для зарегистрированных в АИС:</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заявителя;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уполномоченных должностных лиц территориальных органов Службы, на территорию которых планируется осуществить ввоз поднадзорного товара либо с территории которых планируется вывоз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уполномоченных должностных лиц территориальных органов ФТС России, на территорию которых планируется осуществить ввоз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уполномоченных должностных лиц территориальных органов Службы, через территорию которых планируется ввоз/вывоз/транзит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уполномоченных должностных лиц Службы на пограничных ветеринарных контрольных пунктах, через которые планируется осуществить ввоз/вывоз/транзит;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уполномоченных должностных лиц Службы в местах полного таможенного оформления ввозимого/вывозимого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уполномоченных должностных лиц уполномоченных в области ветеринарии органов исполнительной власти субъектов Российской Федерации, на территорию которых, через территорию которых или с территории которых планируется ввоз/вывоз/транзит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главного государственного ветеринарного инспектора иностранного государства (и уполномоченных им лиц), через которое производится транзит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Извещение заявителя осуществляется также по почте, либо по электронной почте, или, по запросу заявителя, - по факсу.</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bookmarkStart w:id="23" w:name="P436"/>
      <w:bookmarkEnd w:id="23"/>
      <w:r w:rsidRPr="00535687">
        <w:rPr>
          <w:rFonts w:ascii="Times New Roman" w:hAnsi="Times New Roman" w:cs="Times New Roman"/>
          <w:sz w:val="20"/>
        </w:rPr>
        <w:t>Административная процедура "Оформление разрешений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на основании заявлений, оформленных в электронном виде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АИС"</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bookmarkStart w:id="24" w:name="P440"/>
      <w:bookmarkEnd w:id="24"/>
      <w:r w:rsidRPr="00535687">
        <w:rPr>
          <w:rFonts w:ascii="Times New Roman" w:hAnsi="Times New Roman" w:cs="Times New Roman"/>
          <w:sz w:val="20"/>
        </w:rPr>
        <w:t>58. На основании заявлений, оформленных в электронном виде в АИС, может осуществляться оформление разрешений на поднадзорные товары, за исключением товаров, содержащих опасные биологические агенты, и товаров для нужд посольств, консульств и иных представительств иностранных государств в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59. Юридическим фактом, являющимся основанием для начала административной процедуры, является заполнение в АИС заявления о выдаче разрешения на поднадзорные товары, указанные в </w:t>
      </w:r>
      <w:hyperlink w:anchor="P440" w:history="1">
        <w:r w:rsidRPr="00535687">
          <w:rPr>
            <w:rFonts w:ascii="Times New Roman" w:hAnsi="Times New Roman" w:cs="Times New Roman"/>
            <w:sz w:val="20"/>
          </w:rPr>
          <w:t>пункте 58</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60. В случае, предусмотренном </w:t>
      </w:r>
      <w:hyperlink w:anchor="P199" w:history="1">
        <w:r w:rsidRPr="00535687">
          <w:rPr>
            <w:rFonts w:ascii="Times New Roman" w:hAnsi="Times New Roman" w:cs="Times New Roman"/>
            <w:sz w:val="20"/>
          </w:rPr>
          <w:t>пунктом 18</w:t>
        </w:r>
      </w:hyperlink>
      <w:r w:rsidRPr="00535687">
        <w:rPr>
          <w:rFonts w:ascii="Times New Roman" w:hAnsi="Times New Roman" w:cs="Times New Roman"/>
          <w:sz w:val="20"/>
        </w:rPr>
        <w:t xml:space="preserve"> настоящего Регламента, оформляется отказ в рассмотрении заявления.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61. Должностным лицом, ответственным за исполнение данной административной процедуры, является уполномоченное лицо.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62. Административная процедура "Оформление разрешений на основании заявлений, оформленных в электронном виде в АИС" состоит из следующих административных действий: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рассмотрение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принятие решения по заявлению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информирование заявителя о результатах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63. Административное действие "Рассмотрение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63.1. Юридическим фактом, являющимся основанием для начала административного действия, является оформление в АИС заявления о выдаче разрешения.</w:t>
      </w:r>
    </w:p>
    <w:p w:rsidR="00535687" w:rsidRPr="00535687" w:rsidRDefault="00535687">
      <w:pPr>
        <w:pStyle w:val="ConsPlusNormal"/>
        <w:ind w:firstLine="540"/>
        <w:jc w:val="both"/>
        <w:rPr>
          <w:rFonts w:ascii="Times New Roman" w:hAnsi="Times New Roman" w:cs="Times New Roman"/>
          <w:sz w:val="20"/>
        </w:rPr>
      </w:pPr>
      <w:bookmarkStart w:id="25" w:name="P450"/>
      <w:bookmarkEnd w:id="25"/>
      <w:r w:rsidRPr="00535687">
        <w:rPr>
          <w:rFonts w:ascii="Times New Roman" w:hAnsi="Times New Roman" w:cs="Times New Roman"/>
          <w:sz w:val="20"/>
        </w:rPr>
        <w:t>63.2. Начальник уполномоченного структурного подразделения Службы или его заместитель определяет в течение 1 рабочего дня и назначает из числа сотрудников соответствующего структурного подразделения ответственного исполнителя по рассмотрению заявления.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63.3. Ответственный исполнитель в течение 1 рабочего дня с момента, указанного в </w:t>
      </w:r>
      <w:hyperlink w:anchor="P450" w:history="1">
        <w:r w:rsidRPr="00535687">
          <w:rPr>
            <w:rFonts w:ascii="Times New Roman" w:hAnsi="Times New Roman" w:cs="Times New Roman"/>
            <w:sz w:val="20"/>
          </w:rPr>
          <w:t>пункте 63.2</w:t>
        </w:r>
      </w:hyperlink>
      <w:r w:rsidRPr="00535687">
        <w:rPr>
          <w:rFonts w:ascii="Times New Roman" w:hAnsi="Times New Roman" w:cs="Times New Roman"/>
          <w:sz w:val="20"/>
        </w:rPr>
        <w:t xml:space="preserve"> настоящего Регламента, проверяет наличие в заявлении сведений, указанных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63.4. В случае выявления отсутствия в заявлении сведений, указанных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 ответственный исполнитель в течение 3 рабочих дней направляет заявителю уведомление о предоставлении недостающих сведений и приостанавливает осуществление административной процедуры до их предоставления заявителем, но не более чем на 15 рабочих дней.</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(в ред. </w:t>
      </w:r>
      <w:hyperlink r:id="rId32"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случае непредставления заявителем недостающих данных и/или документов в течение указанного срока оформляется уведомление об отказе в рассмотрении документов, необходимых для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63.5. Ответственный исполнитель в течение 5 рабочих дней рассматривает заявление и анализирует содержащиеся в нем сведения.</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(в ред. </w:t>
      </w:r>
      <w:hyperlink r:id="rId33"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63.6. По результатам рассмотрения заявления ответственный исполнитель готовит проект 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63.7. Ответственный исполнитель согласовывает проект решения в установленном порядке и передает на подпись уполномоченному лицу не позднее 2 рабочих дней после завершения рассмотрения заявления.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64. Критерием принятия решения о выдаче разрешения является отсутствие оснований для отказа, предусмотренных </w:t>
      </w:r>
      <w:hyperlink w:anchor="P202" w:history="1">
        <w:r w:rsidRPr="00535687">
          <w:rPr>
            <w:rFonts w:ascii="Times New Roman" w:hAnsi="Times New Roman" w:cs="Times New Roman"/>
            <w:sz w:val="20"/>
          </w:rPr>
          <w:t>пунктами 18.1</w:t>
        </w:r>
      </w:hyperlink>
      <w:r w:rsidRPr="00535687">
        <w:rPr>
          <w:rFonts w:ascii="Times New Roman" w:hAnsi="Times New Roman" w:cs="Times New Roman"/>
          <w:sz w:val="20"/>
        </w:rPr>
        <w:t xml:space="preserve"> - </w:t>
      </w:r>
      <w:hyperlink w:anchor="P212" w:history="1">
        <w:r w:rsidRPr="00535687">
          <w:rPr>
            <w:rFonts w:ascii="Times New Roman" w:hAnsi="Times New Roman" w:cs="Times New Roman"/>
            <w:sz w:val="20"/>
          </w:rPr>
          <w:t>18.3</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65. Административное действие "Принятие решения по заявлению о выдаче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65.1. Юридическим фактом, являющимся основанием для начала данного административного действия, является получение уполномоченным лицом от ответственного исполнителя проекта 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65.2. Уполномоченное лицо в течение 2 рабочих дней с момента передачи проекта решения ответственным исполнителем рассматривает его.</w:t>
      </w:r>
    </w:p>
    <w:p w:rsidR="00535687" w:rsidRPr="00535687" w:rsidRDefault="00535687">
      <w:pPr>
        <w:pStyle w:val="ConsPlusNormal"/>
        <w:ind w:firstLine="540"/>
        <w:jc w:val="both"/>
        <w:rPr>
          <w:rFonts w:ascii="Times New Roman" w:hAnsi="Times New Roman" w:cs="Times New Roman"/>
          <w:sz w:val="20"/>
        </w:rPr>
      </w:pPr>
      <w:bookmarkStart w:id="26" w:name="P463"/>
      <w:bookmarkEnd w:id="26"/>
      <w:r w:rsidRPr="00535687">
        <w:rPr>
          <w:rFonts w:ascii="Times New Roman" w:hAnsi="Times New Roman" w:cs="Times New Roman"/>
          <w:sz w:val="20"/>
        </w:rPr>
        <w:t>65.3. При наличии замечаний к проекту решения или несогласии с ним уполномоченное лицо передает проект решения с замечаниями ответственному исполнителю.</w:t>
      </w:r>
    </w:p>
    <w:p w:rsidR="00535687" w:rsidRPr="00535687" w:rsidRDefault="00535687">
      <w:pPr>
        <w:pStyle w:val="ConsPlusNormal"/>
        <w:ind w:firstLine="540"/>
        <w:jc w:val="both"/>
        <w:rPr>
          <w:rFonts w:ascii="Times New Roman" w:hAnsi="Times New Roman" w:cs="Times New Roman"/>
          <w:sz w:val="20"/>
        </w:rPr>
      </w:pPr>
      <w:bookmarkStart w:id="27" w:name="P464"/>
      <w:bookmarkEnd w:id="27"/>
      <w:r w:rsidRPr="00535687">
        <w:rPr>
          <w:rFonts w:ascii="Times New Roman" w:hAnsi="Times New Roman" w:cs="Times New Roman"/>
          <w:sz w:val="20"/>
        </w:rPr>
        <w:t>65.4. Ответственный исполнитель в течение 1 рабочего дня с момента возврата проекта решения устраняет замечания и повторно передает проект решения на подпись уполномоченному лицу.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65.5. При повторном наличии замечаний к проекту решения осуществляются действия, указанные в </w:t>
      </w:r>
      <w:hyperlink w:anchor="P463" w:history="1">
        <w:r w:rsidRPr="00535687">
          <w:rPr>
            <w:rFonts w:ascii="Times New Roman" w:hAnsi="Times New Roman" w:cs="Times New Roman"/>
            <w:sz w:val="20"/>
          </w:rPr>
          <w:t>пунктах 65.3</w:t>
        </w:r>
      </w:hyperlink>
      <w:r w:rsidRPr="00535687">
        <w:rPr>
          <w:rFonts w:ascii="Times New Roman" w:hAnsi="Times New Roman" w:cs="Times New Roman"/>
          <w:sz w:val="20"/>
        </w:rPr>
        <w:t xml:space="preserve"> - </w:t>
      </w:r>
      <w:hyperlink w:anchor="P464" w:history="1">
        <w:r w:rsidRPr="00535687">
          <w:rPr>
            <w:rFonts w:ascii="Times New Roman" w:hAnsi="Times New Roman" w:cs="Times New Roman"/>
            <w:sz w:val="20"/>
          </w:rPr>
          <w:t>65.4</w:t>
        </w:r>
      </w:hyperlink>
      <w:r w:rsidRPr="00535687">
        <w:rPr>
          <w:rFonts w:ascii="Times New Roman" w:hAnsi="Times New Roman" w:cs="Times New Roman"/>
          <w:sz w:val="20"/>
        </w:rPr>
        <w:t>, до окончательного устранения замечаний.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 отсутствии замечаний к проекту решения уполномоченное лицо подписывает 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66. Административное действие "Информирование заявителя о результатах исполнения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66.1. Юридическим фактом, являющимся основанием для начала данного административного </w:t>
      </w:r>
      <w:r w:rsidRPr="00535687">
        <w:rPr>
          <w:rFonts w:ascii="Times New Roman" w:hAnsi="Times New Roman" w:cs="Times New Roman"/>
          <w:sz w:val="20"/>
        </w:rPr>
        <w:lastRenderedPageBreak/>
        <w:t>действия, является подписание решения уполномоченным лицом.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66.2. Решение размещается в АИС автоматически с момента подписания уполномоченным лицом таким образом, что становится доступным для зарегистрированных в АИС лиц, указанных в </w:t>
      </w:r>
      <w:hyperlink w:anchor="P425" w:history="1">
        <w:r w:rsidRPr="00535687">
          <w:rPr>
            <w:rFonts w:ascii="Times New Roman" w:hAnsi="Times New Roman" w:cs="Times New Roman"/>
            <w:sz w:val="20"/>
          </w:rPr>
          <w:t>пункте 57.2</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Извещение заявителя может осуществляться также по электронной почте в случае представления заявителем соответствующего запроса.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Административная процедура "Внесение изменений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разрешение"</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67. Юридическим фактом, являющимся основанием для начала административной процедуры, является поступление в Службу и регистрация заявления о внесении изменений в разрешение с указанием сведений, перечисленных в </w:t>
      </w:r>
      <w:hyperlink w:anchor="P1216" w:history="1">
        <w:r w:rsidRPr="00535687">
          <w:rPr>
            <w:rFonts w:ascii="Times New Roman" w:hAnsi="Times New Roman" w:cs="Times New Roman"/>
            <w:sz w:val="20"/>
          </w:rPr>
          <w:t>приложении N 2</w:t>
        </w:r>
      </w:hyperlink>
      <w:r w:rsidRPr="00535687">
        <w:rPr>
          <w:rFonts w:ascii="Times New Roman" w:hAnsi="Times New Roman" w:cs="Times New Roman"/>
          <w:sz w:val="20"/>
        </w:rPr>
        <w:t xml:space="preserve"> к настоящему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68. Должностным лицом, ответственным за исполнение данной административной процедуры, является уполномоченное лицо.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69. Административная процедура "Внесение изменений в разрешение" состоит из следующих административных действий: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рассмотрение заявления о внесении изменений в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принятие решения по заявлению о внесении изменений в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информирование заявителя о результатах исполнения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70. Административное действие "Рассмотрение заявления о внесении изменений в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70.1. Юридическим фактом, являющимся основанием для начала данного административного действия, является поступление заявления о внесении изменений в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70.2. Административное действие осуществляется в порядке и сроки, установленные </w:t>
      </w:r>
      <w:hyperlink w:anchor="P406" w:history="1">
        <w:r w:rsidRPr="00535687">
          <w:rPr>
            <w:rFonts w:ascii="Times New Roman" w:hAnsi="Times New Roman" w:cs="Times New Roman"/>
            <w:sz w:val="20"/>
          </w:rPr>
          <w:t>пунктами 54.2</w:t>
        </w:r>
      </w:hyperlink>
      <w:r w:rsidRPr="00535687">
        <w:rPr>
          <w:rFonts w:ascii="Times New Roman" w:hAnsi="Times New Roman" w:cs="Times New Roman"/>
          <w:sz w:val="20"/>
        </w:rPr>
        <w:t xml:space="preserve"> - </w:t>
      </w:r>
      <w:hyperlink w:anchor="P414" w:history="1">
        <w:r w:rsidRPr="00535687">
          <w:rPr>
            <w:rFonts w:ascii="Times New Roman" w:hAnsi="Times New Roman" w:cs="Times New Roman"/>
            <w:sz w:val="20"/>
          </w:rPr>
          <w:t>54.7</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71. Критерием принятия решения о внесении изменений в разрешение является отсутствие оснований для отказа, предусмотренных </w:t>
      </w:r>
      <w:hyperlink w:anchor="P213" w:history="1">
        <w:r w:rsidRPr="00535687">
          <w:rPr>
            <w:rFonts w:ascii="Times New Roman" w:hAnsi="Times New Roman" w:cs="Times New Roman"/>
            <w:sz w:val="20"/>
          </w:rPr>
          <w:t>пунктом 18.4</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72. Административное действие "Принятие решения по заявлению о внесении изменений в разрешение".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72.1. Юридическим фактом, являющимся основанием для начала административного действия, является получение уполномоченным лицом от ответственного исполнителя проекта решения о внесении изменений в разрешение или об отказе во внесении изменений.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72.2. Административное действие осуществляется в порядке и сроки, установленные </w:t>
      </w:r>
      <w:hyperlink w:anchor="P418" w:history="1">
        <w:r w:rsidRPr="00535687">
          <w:rPr>
            <w:rFonts w:ascii="Times New Roman" w:hAnsi="Times New Roman" w:cs="Times New Roman"/>
            <w:sz w:val="20"/>
          </w:rPr>
          <w:t>пунктами 56.2</w:t>
        </w:r>
      </w:hyperlink>
      <w:r w:rsidRPr="00535687">
        <w:rPr>
          <w:rFonts w:ascii="Times New Roman" w:hAnsi="Times New Roman" w:cs="Times New Roman"/>
          <w:sz w:val="20"/>
        </w:rPr>
        <w:t xml:space="preserve"> - </w:t>
      </w:r>
      <w:hyperlink w:anchor="P421" w:history="1">
        <w:r w:rsidRPr="00535687">
          <w:rPr>
            <w:rFonts w:ascii="Times New Roman" w:hAnsi="Times New Roman" w:cs="Times New Roman"/>
            <w:sz w:val="20"/>
          </w:rPr>
          <w:t>56.5</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73. Административное действие "Информирование заявителя о результатах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73.1. Юридическим фактом, являющимся основанием для начала данного административного действия, является подписание решения уполномоченным лицом.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73.2. Решение размещается в АИС автоматически с момента подписания решения уполномоченным лицом таким образом, что становится доступным для лиц, для которых была доступна информация об изменяемом разрешении, из числа лиц, указанных в </w:t>
      </w:r>
      <w:hyperlink w:anchor="P425" w:history="1">
        <w:r w:rsidRPr="00535687">
          <w:rPr>
            <w:rFonts w:ascii="Times New Roman" w:hAnsi="Times New Roman" w:cs="Times New Roman"/>
            <w:sz w:val="20"/>
          </w:rPr>
          <w:t>пункте 57.2</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Извещение заявителя может осуществляться также по электронной почте в случае представления заявителем соответствующего запроса.</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Административная процедура "Приостановление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действия разрешения"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74. Юридическими фактами-основаниями для начала административной процедуры "Приостановление действия разрешения" является установление Службой фактов, являющихся основанием для принятия решения в соответствии с </w:t>
      </w:r>
      <w:hyperlink w:anchor="P498" w:history="1">
        <w:r w:rsidRPr="00535687">
          <w:rPr>
            <w:rFonts w:ascii="Times New Roman" w:hAnsi="Times New Roman" w:cs="Times New Roman"/>
            <w:sz w:val="20"/>
          </w:rPr>
          <w:t>пунктом 76</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75. Должностным лицом, ответственным за исполнение данной административной процедуры, является уполномоченное лицо.</w:t>
      </w:r>
    </w:p>
    <w:p w:rsidR="00535687" w:rsidRPr="00535687" w:rsidRDefault="00535687">
      <w:pPr>
        <w:pStyle w:val="ConsPlusNormal"/>
        <w:ind w:firstLine="540"/>
        <w:jc w:val="both"/>
        <w:rPr>
          <w:rFonts w:ascii="Times New Roman" w:hAnsi="Times New Roman" w:cs="Times New Roman"/>
          <w:sz w:val="20"/>
        </w:rPr>
      </w:pPr>
      <w:bookmarkStart w:id="28" w:name="P498"/>
      <w:bookmarkEnd w:id="28"/>
      <w:r w:rsidRPr="00535687">
        <w:rPr>
          <w:rFonts w:ascii="Times New Roman" w:hAnsi="Times New Roman" w:cs="Times New Roman"/>
          <w:sz w:val="20"/>
        </w:rPr>
        <w:t>76. Критерием принятия решения о приостановлении действия разрешения являются:</w:t>
      </w:r>
    </w:p>
    <w:p w:rsidR="00535687" w:rsidRPr="00535687" w:rsidRDefault="00535687">
      <w:pPr>
        <w:pStyle w:val="ConsPlusNormal"/>
        <w:ind w:firstLine="540"/>
        <w:jc w:val="both"/>
        <w:rPr>
          <w:rFonts w:ascii="Times New Roman" w:hAnsi="Times New Roman" w:cs="Times New Roman"/>
          <w:sz w:val="20"/>
        </w:rPr>
      </w:pPr>
      <w:bookmarkStart w:id="29" w:name="P499"/>
      <w:bookmarkEnd w:id="29"/>
      <w:r w:rsidRPr="00535687">
        <w:rPr>
          <w:rFonts w:ascii="Times New Roman" w:hAnsi="Times New Roman" w:cs="Times New Roman"/>
          <w:sz w:val="20"/>
        </w:rPr>
        <w:t>76.1. выявление нарушения заявителями законодательства Российской Федерации и Таможенного союза в области ветеринарии по результатам проведенных Службой на территории Таможенного союза проверок при осуществлении ввоза/транзита/вывоза поднадзорных товаров;</w:t>
      </w:r>
    </w:p>
    <w:p w:rsidR="00535687" w:rsidRPr="00535687" w:rsidRDefault="00535687">
      <w:pPr>
        <w:pStyle w:val="ConsPlusNormal"/>
        <w:ind w:firstLine="540"/>
        <w:jc w:val="both"/>
        <w:rPr>
          <w:rFonts w:ascii="Times New Roman" w:hAnsi="Times New Roman" w:cs="Times New Roman"/>
          <w:sz w:val="20"/>
        </w:rPr>
      </w:pPr>
      <w:bookmarkStart w:id="30" w:name="P500"/>
      <w:bookmarkEnd w:id="30"/>
      <w:r w:rsidRPr="00535687">
        <w:rPr>
          <w:rFonts w:ascii="Times New Roman" w:hAnsi="Times New Roman" w:cs="Times New Roman"/>
          <w:sz w:val="20"/>
        </w:rPr>
        <w:t xml:space="preserve">76.2. неоднократное установление по результатам лабораторных исследований несоответствия конкретных видов поднадзорных товаров, принадлежащих заявителю, Единым ветеринарным (ветеринарно-санитарным) </w:t>
      </w:r>
      <w:hyperlink r:id="rId34" w:history="1">
        <w:r w:rsidRPr="00535687">
          <w:rPr>
            <w:rFonts w:ascii="Times New Roman" w:hAnsi="Times New Roman" w:cs="Times New Roman"/>
            <w:sz w:val="20"/>
          </w:rPr>
          <w:t>требованиям</w:t>
        </w:r>
      </w:hyperlink>
      <w:r w:rsidRPr="00535687">
        <w:rPr>
          <w:rFonts w:ascii="Times New Roman" w:hAnsi="Times New Roman" w:cs="Times New Roman"/>
          <w:sz w:val="20"/>
        </w:rPr>
        <w:t xml:space="preserve">, предъявляемым к товарам, подлежащим ветеринарному контролю (надзору), утвержденным Решением Комиссии Таможенного союза от 18 июня 2010 г. N 317, или выявление в ходе инспекции на территории третьей страны нарушений требований Таможенного союза или Российской Федерации, не устраненных по итогам предыдущей инспекции, если </w:t>
      </w:r>
      <w:hyperlink r:id="rId35" w:history="1">
        <w:r w:rsidRPr="00535687">
          <w:rPr>
            <w:rFonts w:ascii="Times New Roman" w:hAnsi="Times New Roman" w:cs="Times New Roman"/>
            <w:sz w:val="20"/>
          </w:rPr>
          <w:t>Положение</w:t>
        </w:r>
      </w:hyperlink>
      <w:r w:rsidRPr="00535687">
        <w:rPr>
          <w:rFonts w:ascii="Times New Roman" w:hAnsi="Times New Roman" w:cs="Times New Roman"/>
          <w:sz w:val="20"/>
        </w:rPr>
        <w:t xml:space="preserve"> о едином порядке проведения совместных проверок объектов и отбора проб товаров (продукции), подлежащих ветеринарному </w:t>
      </w:r>
      <w:r w:rsidRPr="00535687">
        <w:rPr>
          <w:rFonts w:ascii="Times New Roman" w:hAnsi="Times New Roman" w:cs="Times New Roman"/>
          <w:sz w:val="20"/>
        </w:rPr>
        <w:lastRenderedPageBreak/>
        <w:t>надзору (контролю), утвержденное Решением Комиссии Таможенного союза от 18 октября 2011 г. N 834, не предписывает иных действий (например, предупреждения уполномоченных органов третьих стран);</w:t>
      </w:r>
    </w:p>
    <w:p w:rsidR="00535687" w:rsidRPr="00535687" w:rsidRDefault="00535687">
      <w:pPr>
        <w:pStyle w:val="ConsPlusNormal"/>
        <w:ind w:firstLine="540"/>
        <w:jc w:val="both"/>
        <w:rPr>
          <w:rFonts w:ascii="Times New Roman" w:hAnsi="Times New Roman" w:cs="Times New Roman"/>
          <w:sz w:val="20"/>
        </w:rPr>
      </w:pPr>
      <w:bookmarkStart w:id="31" w:name="P501"/>
      <w:bookmarkEnd w:id="31"/>
      <w:r w:rsidRPr="00535687">
        <w:rPr>
          <w:rFonts w:ascii="Times New Roman" w:hAnsi="Times New Roman" w:cs="Times New Roman"/>
          <w:sz w:val="20"/>
        </w:rPr>
        <w:t>76.3. наличие в поступившей в Службу информации: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из Всемирной организации здравоохранения животных о вспышке особо опасного заболевания в отдельной стране-экспортере или ряде стран-экспортеров;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от центрального ветеринарного органа страны-экспортера о неблагополучии по инфекционным болезням животных или невозможности выполнения требований и норм Российской Федерации и Таможенного союза;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от центрального ветеринарного органа страны-импортера о невыполнении страной-экспортером требований страны-импортера (в отношении разрешений на транзит);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 о введении карантина на территории субъекта Российской Федерации, из которого планируется вывоз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 от уполномоченного органа иностранного государства, по территории которого планируется осуществить транзит поднадзорного товара, о введении ограничений на перемещение данного вида поднадзорных товаров по его территории;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е) поступившей из территориальных органов Службы, уполномоченных в области ветеринарии органов исполнительной власти субъектов Российской Федерации, иных уполномоченных органов исполнительной власти, о систематическом привлечении заявителя к ответственности в связи с нарушением законодательства Российской Федерации и Таможенного союза в области ветеринарии при осуществлении ввоза, транзита или вывоза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77. Административная процедура "Приостановление действия разрешения" состоит из следующих административных действий: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рассмотрение информации о приостановлении действия разрешения или результатов проверок;</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принятие решения о приостановлении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информирование о приостановлении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78. Административное действие "Рассмотрение информации о приостановлении действия разрешения или результатов проверок".</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78.1. Начальник уполномоченного структурного подразделения Службы (или его заместитель) в течение 1 рабочего дня назначает (либо определяет заранее) из числа сотрудников ответственного исполнителя по рассмотрению поступившего письма или информации.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78.2. Ответственный исполнитель в течение 10 рабочих дней проверяет достоверность поступивших фактов и сведений и по результатам проверки готовит проект решения, содержащего: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обоснованный вывод о наличии нарушений, предусмотренных </w:t>
      </w:r>
      <w:hyperlink w:anchor="P499" w:history="1">
        <w:r w:rsidRPr="00535687">
          <w:rPr>
            <w:rFonts w:ascii="Times New Roman" w:hAnsi="Times New Roman" w:cs="Times New Roman"/>
            <w:sz w:val="20"/>
          </w:rPr>
          <w:t>пунктами 76.1</w:t>
        </w:r>
      </w:hyperlink>
      <w:r w:rsidRPr="00535687">
        <w:rPr>
          <w:rFonts w:ascii="Times New Roman" w:hAnsi="Times New Roman" w:cs="Times New Roman"/>
          <w:sz w:val="20"/>
        </w:rPr>
        <w:t xml:space="preserve"> и </w:t>
      </w:r>
      <w:hyperlink w:anchor="P500" w:history="1">
        <w:r w:rsidRPr="00535687">
          <w:rPr>
            <w:rFonts w:ascii="Times New Roman" w:hAnsi="Times New Roman" w:cs="Times New Roman"/>
            <w:sz w:val="20"/>
          </w:rPr>
          <w:t>76.2</w:t>
        </w:r>
      </w:hyperlink>
      <w:r w:rsidRPr="00535687">
        <w:rPr>
          <w:rFonts w:ascii="Times New Roman" w:hAnsi="Times New Roman" w:cs="Times New Roman"/>
          <w:sz w:val="20"/>
        </w:rPr>
        <w:t xml:space="preserve"> настоящего Регламента, и о принятии решения о приостановлении действия разрешения, а также проект уведомления ветеринарного органа страны-экспортера, если нарушения выявлены при ввозе в Российскую Федерацию (или страны-импортера, если нарушения выявлены при вывозе из Российской Федерации) с информацией о невозможности ввоза (вывоза) продукции соответствующего предприятия-экспортера (предприятия-импортера) без осуществления усиленного лабораторного контроля в течение 3 месяцев в отношении такой продукции. Усиленный лабораторный контроль может осуществляться по запросу предприятия-экспортера или по запросу импортера. Запрос должен содержать обязательство о добровольном отборе и исследовании по тому показателю, нарушение которого было выявлено, проб каждой поступающей партии поднадзорных товаров предприятия-экспортера (предприятия-импортера) в течение 3 месяцев, но не более чем 10 партий, включая оплату расходов на их проведение;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в случае поступления информации, предусмотренной </w:t>
      </w:r>
      <w:hyperlink w:anchor="P501" w:history="1">
        <w:r w:rsidRPr="00535687">
          <w:rPr>
            <w:rFonts w:ascii="Times New Roman" w:hAnsi="Times New Roman" w:cs="Times New Roman"/>
            <w:sz w:val="20"/>
          </w:rPr>
          <w:t>пунктом 76.3</w:t>
        </w:r>
      </w:hyperlink>
      <w:r w:rsidRPr="00535687">
        <w:rPr>
          <w:rFonts w:ascii="Times New Roman" w:hAnsi="Times New Roman" w:cs="Times New Roman"/>
          <w:sz w:val="20"/>
        </w:rPr>
        <w:t xml:space="preserve"> настоящего Регламента, - обоснованный вывод о принятии решения о приостановке действия выданного разрешения с указанием срока, на который приостанавливается действие выданного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обоснованный вывод о недостаточности фактов для принятия решения о приостановке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78.3. Ответственный исполнитель после завершения рассмотрения поступившей информации в течение 2 рабочих дней согласовывает проект решения в установленном порядке и передает уполномоченному лицу.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79. Административное действие "Принятие решения о приостановлении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79.1. Юридическим фактом, являющимся основанием для начала данного административного действия, является получение уполномоченным лицом проекта 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79.2. Административное действие осуществляется в порядке и сроки, установленные </w:t>
      </w:r>
      <w:hyperlink w:anchor="P418" w:history="1">
        <w:r w:rsidRPr="00535687">
          <w:rPr>
            <w:rFonts w:ascii="Times New Roman" w:hAnsi="Times New Roman" w:cs="Times New Roman"/>
            <w:sz w:val="20"/>
          </w:rPr>
          <w:t>пунктами 56.2</w:t>
        </w:r>
      </w:hyperlink>
      <w:r w:rsidRPr="00535687">
        <w:rPr>
          <w:rFonts w:ascii="Times New Roman" w:hAnsi="Times New Roman" w:cs="Times New Roman"/>
          <w:sz w:val="20"/>
        </w:rPr>
        <w:t xml:space="preserve"> - </w:t>
      </w:r>
      <w:hyperlink w:anchor="P421" w:history="1">
        <w:r w:rsidRPr="00535687">
          <w:rPr>
            <w:rFonts w:ascii="Times New Roman" w:hAnsi="Times New Roman" w:cs="Times New Roman"/>
            <w:sz w:val="20"/>
          </w:rPr>
          <w:t>56.5</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80. Административное действие "Информирование о приостановлении действия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80.1. Юридическим фактом, являющимся основанием для начала данного административного действия, является подписание решения уполномоченным лицом.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80.2. Решение размещается в АИС автоматически с момента утверждения и является доступным для государственных органов и лиц, для которых была доступна информация о приостанавливаемом разрешении.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lastRenderedPageBreak/>
        <w:t>Административная процедура "Отмена разрешения"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bookmarkStart w:id="32" w:name="P528"/>
      <w:bookmarkEnd w:id="32"/>
      <w:r w:rsidRPr="00535687">
        <w:rPr>
          <w:rFonts w:ascii="Times New Roman" w:hAnsi="Times New Roman" w:cs="Times New Roman"/>
          <w:sz w:val="20"/>
        </w:rPr>
        <w:t xml:space="preserve">81. Юридическими фактами-основаниями для начала данной административной процедуры "Отмена разрешения" является поступление в Службу заявления об отмене разрешения или установление Службой фактов, являющихся основанием для принятия решения в соответствии с </w:t>
      </w:r>
      <w:hyperlink w:anchor="P530" w:history="1">
        <w:r w:rsidRPr="00535687">
          <w:rPr>
            <w:rFonts w:ascii="Times New Roman" w:hAnsi="Times New Roman" w:cs="Times New Roman"/>
            <w:sz w:val="20"/>
          </w:rPr>
          <w:t>пунктом 83</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82. Должностным лицом, ответственным за исполнение данной административной процедуры, является уполномоченное лицо.</w:t>
      </w:r>
    </w:p>
    <w:p w:rsidR="00535687" w:rsidRPr="00535687" w:rsidRDefault="00535687">
      <w:pPr>
        <w:pStyle w:val="ConsPlusNormal"/>
        <w:ind w:firstLine="540"/>
        <w:jc w:val="both"/>
        <w:rPr>
          <w:rFonts w:ascii="Times New Roman" w:hAnsi="Times New Roman" w:cs="Times New Roman"/>
          <w:sz w:val="20"/>
        </w:rPr>
      </w:pPr>
      <w:bookmarkStart w:id="33" w:name="P530"/>
      <w:bookmarkEnd w:id="33"/>
      <w:r w:rsidRPr="00535687">
        <w:rPr>
          <w:rFonts w:ascii="Times New Roman" w:hAnsi="Times New Roman" w:cs="Times New Roman"/>
          <w:sz w:val="20"/>
        </w:rPr>
        <w:t>83. Критерием принятия решения об отмене разрешения являются:</w:t>
      </w:r>
    </w:p>
    <w:p w:rsidR="00535687" w:rsidRPr="00535687" w:rsidRDefault="00535687">
      <w:pPr>
        <w:pStyle w:val="ConsPlusNormal"/>
        <w:ind w:firstLine="540"/>
        <w:jc w:val="both"/>
        <w:rPr>
          <w:rFonts w:ascii="Times New Roman" w:hAnsi="Times New Roman" w:cs="Times New Roman"/>
          <w:sz w:val="20"/>
        </w:rPr>
      </w:pPr>
      <w:bookmarkStart w:id="34" w:name="P531"/>
      <w:bookmarkEnd w:id="34"/>
      <w:r w:rsidRPr="00535687">
        <w:rPr>
          <w:rFonts w:ascii="Times New Roman" w:hAnsi="Times New Roman" w:cs="Times New Roman"/>
          <w:sz w:val="20"/>
        </w:rPr>
        <w:t>83.1. выявление нарушения заявителями законодательства Российской Федерации и Таможенного союза в области ветеринарии по результатам проведенных Службой на территории Таможенного союза проверок при осуществлении ввоза/транзита/вывоза поднадзорных товаров;</w:t>
      </w:r>
    </w:p>
    <w:p w:rsidR="00535687" w:rsidRPr="00535687" w:rsidRDefault="00535687">
      <w:pPr>
        <w:pStyle w:val="ConsPlusNormal"/>
        <w:ind w:firstLine="540"/>
        <w:jc w:val="both"/>
        <w:rPr>
          <w:rFonts w:ascii="Times New Roman" w:hAnsi="Times New Roman" w:cs="Times New Roman"/>
          <w:sz w:val="20"/>
        </w:rPr>
      </w:pPr>
      <w:bookmarkStart w:id="35" w:name="P532"/>
      <w:bookmarkEnd w:id="35"/>
      <w:r w:rsidRPr="00535687">
        <w:rPr>
          <w:rFonts w:ascii="Times New Roman" w:hAnsi="Times New Roman" w:cs="Times New Roman"/>
          <w:sz w:val="20"/>
        </w:rPr>
        <w:t xml:space="preserve">83.2. неоднократное установление по результатам лабораторных исследований несоответствия конкретных видов поднадзорных товаров, принадлежащих заявителю, Единым ветеринарным (ветеринарно-санитарным) </w:t>
      </w:r>
      <w:hyperlink r:id="rId36" w:history="1">
        <w:r w:rsidRPr="00535687">
          <w:rPr>
            <w:rFonts w:ascii="Times New Roman" w:hAnsi="Times New Roman" w:cs="Times New Roman"/>
            <w:sz w:val="20"/>
          </w:rPr>
          <w:t>требованиям</w:t>
        </w:r>
      </w:hyperlink>
      <w:r w:rsidRPr="00535687">
        <w:rPr>
          <w:rFonts w:ascii="Times New Roman" w:hAnsi="Times New Roman" w:cs="Times New Roman"/>
          <w:sz w:val="20"/>
        </w:rPr>
        <w:t xml:space="preserve">, предъявляемым к товарам, подлежащим ветеринарному контролю (надзору), утвержденным Решением Комиссии Таможенного союза от 18 июня 2010 г. N 317, или выявление в ходе инспекции на территории третьей страны нарушений требований Таможенного союза или Российской Федерации, не устраненных по итогам предыдущей инспекции, если </w:t>
      </w:r>
      <w:hyperlink r:id="rId37" w:history="1">
        <w:r w:rsidRPr="00535687">
          <w:rPr>
            <w:rFonts w:ascii="Times New Roman" w:hAnsi="Times New Roman" w:cs="Times New Roman"/>
            <w:sz w:val="20"/>
          </w:rPr>
          <w:t>Положение</w:t>
        </w:r>
      </w:hyperlink>
      <w:r w:rsidRPr="00535687">
        <w:rPr>
          <w:rFonts w:ascii="Times New Roman" w:hAnsi="Times New Roman" w:cs="Times New Roman"/>
          <w:sz w:val="20"/>
        </w:rPr>
        <w:t xml:space="preserve"> о едином порядке проведения совместных проверок объектов и отбора проб товаров (продукции), подлежащих ветеринарному надзору (контролю), утвержденное Решением Комиссии Таможенного союза от 18 октября 2011 г. N 834, не предписывает иных действий (например, предупреждения уполномоченных органов третьих стран);</w:t>
      </w:r>
    </w:p>
    <w:p w:rsidR="00535687" w:rsidRPr="00535687" w:rsidRDefault="00535687">
      <w:pPr>
        <w:pStyle w:val="ConsPlusNormal"/>
        <w:ind w:firstLine="540"/>
        <w:jc w:val="both"/>
        <w:rPr>
          <w:rFonts w:ascii="Times New Roman" w:hAnsi="Times New Roman" w:cs="Times New Roman"/>
          <w:sz w:val="20"/>
        </w:rPr>
      </w:pPr>
      <w:bookmarkStart w:id="36" w:name="P533"/>
      <w:bookmarkEnd w:id="36"/>
      <w:r w:rsidRPr="00535687">
        <w:rPr>
          <w:rFonts w:ascii="Times New Roman" w:hAnsi="Times New Roman" w:cs="Times New Roman"/>
          <w:sz w:val="20"/>
        </w:rPr>
        <w:t>83.3. наличие в поступившей в Службу информации: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от Всемирной организации здравоохранения животных о вспышке особо опасного заболевания в отдельной стране-экспортере или ряде стран;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от центрального ветеринарного органа страны-экспортера о неблагополучии по инфекционным болезням животных или невозможности выполнения требований и норм Российской Федерации и Таможенного союза;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от центрального ветеринарного органа страны-импортера о невыполнении страной-экспортером требований страны-импортера (в отношении разрешений на транзит);</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 от органов государственной власти Российской Федерации, содержащей факты систематических нарушений заявителями законодательства Российской Федерации и Таможенного союза в области ветеринарии при осуществлении ввоза, транзита или вывоза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 о введении карантина на территории субъекта Российской Федерации, из которого планируется вывоз поднадзорных товаров;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е) от иных органов государственной власти - о нарушениях законодательства Таможенного союза и Российской Федерации при ввозе/вывозе/транзите поднадзорных товаров, связанных с несоответствием информации, содержащейся в ветеринарных сопроводительных документах, ввозимым/перемещаемым в режиме транзита/вывозимым поднадзорным товарам.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84. Административная процедура "Отмена разрешения" состоит из следующих административных действий: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рассмотрение информации или заявлений, указанных в </w:t>
      </w:r>
      <w:hyperlink w:anchor="P528" w:history="1">
        <w:r w:rsidRPr="00535687">
          <w:rPr>
            <w:rFonts w:ascii="Times New Roman" w:hAnsi="Times New Roman" w:cs="Times New Roman"/>
            <w:sz w:val="20"/>
          </w:rPr>
          <w:t>пункте 81</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принятие решения об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информирование об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85. Административное действие "Рассмотрение информации или заявлений, указанных в </w:t>
      </w:r>
      <w:hyperlink w:anchor="P528" w:history="1">
        <w:r w:rsidRPr="00535687">
          <w:rPr>
            <w:rFonts w:ascii="Times New Roman" w:hAnsi="Times New Roman" w:cs="Times New Roman"/>
            <w:sz w:val="20"/>
          </w:rPr>
          <w:t>пункте 81</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85.1. Начальник структурного подразделения Службы (или его заместитель) назначает (либо определяет заранее) из числа сотрудников ответственного исполнителя по рассмотрению поступившего письма, заявления или информации.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85.2. Ответственный исполнитель в течение 10 рабочих дней проверяет достоверность поступивших фактов и сведений и по результатам проверки готовит проект решения, содержащего: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обоснованный вывод о наличии нарушений, предусмотренных </w:t>
      </w:r>
      <w:hyperlink w:anchor="P531" w:history="1">
        <w:r w:rsidRPr="00535687">
          <w:rPr>
            <w:rFonts w:ascii="Times New Roman" w:hAnsi="Times New Roman" w:cs="Times New Roman"/>
            <w:sz w:val="20"/>
          </w:rPr>
          <w:t>пунктами 83.1</w:t>
        </w:r>
      </w:hyperlink>
      <w:r w:rsidRPr="00535687">
        <w:rPr>
          <w:rFonts w:ascii="Times New Roman" w:hAnsi="Times New Roman" w:cs="Times New Roman"/>
          <w:sz w:val="20"/>
        </w:rPr>
        <w:t xml:space="preserve"> и </w:t>
      </w:r>
      <w:hyperlink w:anchor="P532" w:history="1">
        <w:r w:rsidRPr="00535687">
          <w:rPr>
            <w:rFonts w:ascii="Times New Roman" w:hAnsi="Times New Roman" w:cs="Times New Roman"/>
            <w:sz w:val="20"/>
          </w:rPr>
          <w:t>83.2</w:t>
        </w:r>
      </w:hyperlink>
      <w:r w:rsidRPr="00535687">
        <w:rPr>
          <w:rFonts w:ascii="Times New Roman" w:hAnsi="Times New Roman" w:cs="Times New Roman"/>
          <w:sz w:val="20"/>
        </w:rPr>
        <w:t xml:space="preserve"> настоящего Регламента, и о принятии решения об отмене разрешения, а также проект уведомления ветеринарного органа страны-экспортера, если нарушения выявлены при ввозе в Российскую Федерацию (или страны-импортера, если нарушения выявлены при вывозе из Российской Федерации), с информацией о невозможности ввоза (вывоза) продукции соответствующего предприятия-экспортера (предприятия-импортера) без осуществления усиленного лабораторного контроля в течение 3 месяцев в отношении такой продукции. Усиленный лабораторный контроль может осуществляться по запросу предприятия-экспортера или по запросу импортера. Запрос должен содержать обязательство о добровольном отборе и исследовании по тому показателю, нарушение которого было выявлено, проб каждой поступающей партии поднадзорных товаров предприятия-экспортера (предприятия-импортера) в течение 3 месяцев, но не более чем 10 партий, включая оплату расходов на их проведение;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в случае поступления информации, предусмотренной </w:t>
      </w:r>
      <w:hyperlink w:anchor="P533" w:history="1">
        <w:r w:rsidRPr="00535687">
          <w:rPr>
            <w:rFonts w:ascii="Times New Roman" w:hAnsi="Times New Roman" w:cs="Times New Roman"/>
            <w:sz w:val="20"/>
          </w:rPr>
          <w:t>пунктом 83.3</w:t>
        </w:r>
      </w:hyperlink>
      <w:r w:rsidRPr="00535687">
        <w:rPr>
          <w:rFonts w:ascii="Times New Roman" w:hAnsi="Times New Roman" w:cs="Times New Roman"/>
          <w:sz w:val="20"/>
        </w:rPr>
        <w:t xml:space="preserve"> настоящего Регламента, обоснованный вывод о принятии решения об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обоснованный вывод о недостаточности фактов для принятия решения об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85.3. Ответственный исполнитель после завершения рассмотрения поступившей информации согласовывает проект решения в установленном порядке и передает уполномоченному лицу.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86. Административное действие "Принятие решения об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86.1. Юридическим фактом, являющимся основанием для начала данного административного действия, является получение уполномоченным лицом проекта 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86.2. Административное действие осуществляется в порядке и сроки, установленные </w:t>
      </w:r>
      <w:hyperlink w:anchor="P418" w:history="1">
        <w:r w:rsidRPr="00535687">
          <w:rPr>
            <w:rFonts w:ascii="Times New Roman" w:hAnsi="Times New Roman" w:cs="Times New Roman"/>
            <w:sz w:val="20"/>
          </w:rPr>
          <w:t>пунктами 56.2</w:t>
        </w:r>
      </w:hyperlink>
      <w:r w:rsidRPr="00535687">
        <w:rPr>
          <w:rFonts w:ascii="Times New Roman" w:hAnsi="Times New Roman" w:cs="Times New Roman"/>
          <w:sz w:val="20"/>
        </w:rPr>
        <w:t xml:space="preserve"> - </w:t>
      </w:r>
      <w:hyperlink w:anchor="P421" w:history="1">
        <w:r w:rsidRPr="00535687">
          <w:rPr>
            <w:rFonts w:ascii="Times New Roman" w:hAnsi="Times New Roman" w:cs="Times New Roman"/>
            <w:sz w:val="20"/>
          </w:rPr>
          <w:t>56.5</w:t>
        </w:r>
      </w:hyperlink>
      <w:r w:rsidRPr="00535687">
        <w:rPr>
          <w:rFonts w:ascii="Times New Roman" w:hAnsi="Times New Roman" w:cs="Times New Roman"/>
          <w:sz w:val="20"/>
        </w:rPr>
        <w:t xml:space="preserve"> настоящего Регламента.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87. Административное действие "Информирование об отмене разрешения".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87.1. Юридическим фактом, являющимся основанием для начала данного административного действия, является подписание решения уполномоченным лицом.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87.2. Решение размещается в АИС автоматически с момента подписания уполномоченным лицом и является доступным для государственных органов и лиц, для которых была доступна информация об отменяемом разрешении.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1"/>
        <w:rPr>
          <w:rFonts w:ascii="Times New Roman" w:hAnsi="Times New Roman" w:cs="Times New Roman"/>
          <w:sz w:val="20"/>
        </w:rPr>
      </w:pPr>
      <w:r w:rsidRPr="00535687">
        <w:rPr>
          <w:rFonts w:ascii="Times New Roman" w:hAnsi="Times New Roman" w:cs="Times New Roman"/>
          <w:sz w:val="20"/>
        </w:rPr>
        <w:t>IV. Формы контроля за исполнением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Административного регламента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осуществления текущего контроля за соблюдением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исполнением ответственными должностными лицами положений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Административного регламента и иных нормативных правовых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актов, устанавливающих требования к предоставлению</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 а также принятием ими решений</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руководителем Службы, его заместителем или руководителем структурного подразделения проверок исполнения государственными служащими положений Административного регламента, иных нормативных правовых актов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89.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и периодичность осуществления плановых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внеплановых проверок полноты и качества предоставления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 в том числе порядок и формы</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контроля за полнотой и качеством предоставления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государственных служащих (должностных лиц) Службы.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целях осуществления контроля уполномоченному заместителю руководителя Службы ежеквартально представляются справки о результатах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91. Проверки могут быть плановыми (осуществляться на основании полугодовых или годовых планов работы Службы) и внеплановыми.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Внеплановые проверки проводятся в следующих случаях: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 целью контроля устранения выявленных нарушений в результате ранее проводимого мероприятия по контролю;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при обращении физических или юридических лиц с жалобами на нарушения их прав и законных интересов действиями (бездействием) Службы при предоставлении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зависимости от состава рассматриваемых вопросов могут проводиться комплексные и тематические проверки.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Для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Службы.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Результаты проверки оформляются актом, в котором отмечаются выявленные недостатки и предложения по их устранению.</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Ответственность должностных лиц Службы за решения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действия (бездействие), принимаемые (осуществляемые)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ими в ходе 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92. Ответственность государственных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93.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Требования к порядку и формам контроля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за предоставлением государственной услуги, в том числе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со стороны граждан, их объединений и организаций</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94.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Службы,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1"/>
        <w:rPr>
          <w:rFonts w:ascii="Times New Roman" w:hAnsi="Times New Roman" w:cs="Times New Roman"/>
          <w:sz w:val="20"/>
        </w:rPr>
      </w:pPr>
      <w:r w:rsidRPr="00535687">
        <w:rPr>
          <w:rFonts w:ascii="Times New Roman" w:hAnsi="Times New Roman" w:cs="Times New Roman"/>
          <w:sz w:val="20"/>
        </w:rPr>
        <w:t>V. Досудебный (внесудебный) порядок обжалования 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действий (бездействия) Службы, а также должностных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лиц Службы</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38"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Информация для заявителя о его праве на досудебное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(внесудебное) обжалование действий (бездействия) и 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принятых (осуществляемых) в ходе предоставления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государственной услуги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95. Заявитель вправе обжаловать в досудебном (внесудебном) порядке действия (бездействие) и решения, принятые (осуществляемые) в ходе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Предмет досудебного (внесудебного) обжалования</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96. Предметом досудебного (внесудебного) обжалования могут являться действия (бездействие) и решения, принятые (осуществляемые) должностным лицом Службы, ее территориальных органов и их структурных подразделений в ходе предоставления государственной услуги на основании Административного регламента.</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Органы государственной власти и уполномоченные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на рассмотрение жалобы должностные лица, которым может</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быть направлена жалоба</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97. Заявитель вправе при досудебном порядке обжаловать действия (бездействие) должностных лиц в процессе предоставления государственной услуги: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структурных подразделений территориальных органов - в территориальные органы и Службу (соответствующему заместителю Руководителя или Руководителю);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территориальных органов - в Службу;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Службы - соответствующему заместителю Руководителя или Руководителю Службы, в Министерство сельского хозяйства Российской Федерации.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98. Министр сельского хозяйства Российской Федерации отменяет противоречащие федеральному законодательству решения Службы, если иной порядок отмены решений не установлен федеральным законом.</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подачи и рассмотрения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99.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Службы в информационно-телекоммуникационной сети "Интернет" или направление жалобы по электронной почте по адресу Службы.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100. Жалобы на постановления по делам об административных правонарушениях рассматриваются в </w:t>
      </w:r>
      <w:hyperlink r:id="rId39" w:history="1">
        <w:r w:rsidRPr="00535687">
          <w:rPr>
            <w:rFonts w:ascii="Times New Roman" w:hAnsi="Times New Roman" w:cs="Times New Roman"/>
            <w:sz w:val="20"/>
          </w:rPr>
          <w:t>порядке</w:t>
        </w:r>
      </w:hyperlink>
      <w:r w:rsidRPr="00535687">
        <w:rPr>
          <w:rFonts w:ascii="Times New Roman" w:hAnsi="Times New Roman" w:cs="Times New Roman"/>
          <w:sz w:val="20"/>
        </w:rPr>
        <w:t>, установленном законодательством об административных правонарушениях.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101. Заявитель вправе обратиться с жалобой в устной или письменной форме.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102. Заявитель может сообщить о нарушении своих прав и законных интересов, противоправных решениях, действиях или бездействии должностных лиц Службы (территориальных органов), нарушении положений Административного регламента, некорректном поведении или нарушении служебной этики.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103. Жалоба должна содержать:</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 сведения о способе информирования заявителя о принятых мерах по результатам рассмотрения его жалобы.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104. Заявитель в жалобе в обязательном порядке указывает соответственно либо наименование Службы,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а также номер (номера) контактного телефона, адрес (адреса) электронной почты (при наличии),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случае необходимости в подтверждение своих доводов заявитель вправе приложить к жалобе документы и материалы либо их копии.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Сроки рассмотрения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105. Жалоба подлежит рассмотрению должностные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Перечень оснований для приостановления рассмотрения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жалобы в случае, если возможность приостановления</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предусмотрена законодательством Российской Федерации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106. Основания для приостановления рассмотрения жалобы и случаи, в которых ответ на жалобу не дается: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в случае получения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и Служба (территориальные органы) сообщает заявителю, направившему жалобу, о недопустимости злоупотребления правом;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 в случае, если текст жалобы не поддается прочтению, ответ на жалобу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5)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w:t>
      </w:r>
      <w:r w:rsidRPr="00535687">
        <w:rPr>
          <w:rFonts w:ascii="Times New Roman" w:hAnsi="Times New Roman" w:cs="Times New Roman"/>
          <w:sz w:val="20"/>
        </w:rPr>
        <w:lastRenderedPageBreak/>
        <w:t>приводятся новые доводы или обстоятельства, Служба (территориальные органы)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 жалобы направлялись в Службу (территориальные органы). О данном решении уведомляется заявитель, направивший жалобу;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history="1">
        <w:r w:rsidRPr="00535687">
          <w:rPr>
            <w:rFonts w:ascii="Times New Roman" w:hAnsi="Times New Roman" w:cs="Times New Roman"/>
            <w:sz w:val="20"/>
          </w:rPr>
          <w:t>законом</w:t>
        </w:r>
      </w:hyperlink>
      <w:r w:rsidRPr="00535687">
        <w:rPr>
          <w:rFonts w:ascii="Times New Roman" w:hAnsi="Times New Roman" w:cs="Times New Roman"/>
          <w:sz w:val="20"/>
        </w:rPr>
        <w:t xml:space="preserve">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Службу (территориальные органы).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Результат рассмотрения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107. По результатам рассмотрения жалобы уполномоченным должностным лицом Службы (территориального органа) принимается решение об удовлетворении требований заявителя либо об отказе в удовлетворении жалобы.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предоставления государственной услуги нарушения, которые повлекли за собой жалобу.</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информирования заявителя о результатах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рассмотрения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108.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об удовлетворении или отказе в удовлетворении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Порядок обжалования решения по жалобе</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109. Заявитель вправе обжаловать решения и действия (бездействия) государственных служащих Службы Руководителю Службы, его заместителю.</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110. Заявитель вправе обжаловать решения, принятые в ходе предоставления государственной услуги, действия (бездействия) должностных лиц Службы (территориального органа) в суд в порядке и сроки, установленные законодательством Российской Федерации.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Право заявителя на получение информации и документов,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необходимых для обоснования и рассмотрения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111.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Способы информирования заявителей о порядке подачи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рассмотрения жалобы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112. Информация о порядке подачи и рассмотрения жалобы размещается на информационных стендах в местах предоставления указанной государственной услуги, на </w:t>
      </w:r>
      <w:r w:rsidRPr="00535687">
        <w:rPr>
          <w:rFonts w:ascii="Times New Roman" w:hAnsi="Times New Roman" w:cs="Times New Roman"/>
          <w:sz w:val="20"/>
        </w:rPr>
        <w:lastRenderedPageBreak/>
        <w:t>официальном сайте Службы и ее структурных подразделений, а также может быть сообщена заявителю в устной и/или письменной форме, с использованием средств информационно-телекоммуникационной сети "Интернет", почтовой, телефонной связи, посредством электронной почты.</w:t>
      </w: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outlineLvl w:val="1"/>
        <w:rPr>
          <w:rFonts w:ascii="Times New Roman" w:hAnsi="Times New Roman" w:cs="Times New Roman"/>
          <w:sz w:val="20"/>
        </w:rPr>
      </w:pPr>
      <w:r w:rsidRPr="00535687">
        <w:rPr>
          <w:rFonts w:ascii="Times New Roman" w:hAnsi="Times New Roman" w:cs="Times New Roman"/>
          <w:sz w:val="20"/>
        </w:rPr>
        <w:t>Приложение N 1</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 Административному регламенту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предоставления Федеральной службой</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ветеринарному и фитосанитарному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надзору государственной услуги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выдаче разрешений на ввоз</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в Российскую Федерацию и вывоз</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из Российской Федерации,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lastRenderedPageBreak/>
        <w:t>а также на транзит по ее территории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животных, продукции животного</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происхождения, лекарственных средств</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для ветеринарного применения,</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кормов и кормовых добавок</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для животных, утвержденному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Приказом Минсельхоза России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от 7 ноября 2011 г. N 404</w:t>
      </w: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center"/>
        <w:rPr>
          <w:rFonts w:ascii="Times New Roman" w:hAnsi="Times New Roman" w:cs="Times New Roman"/>
          <w:sz w:val="20"/>
        </w:rPr>
      </w:pPr>
      <w:bookmarkStart w:id="37" w:name="P703"/>
      <w:bookmarkEnd w:id="37"/>
      <w:r w:rsidRPr="00535687">
        <w:rPr>
          <w:rFonts w:ascii="Times New Roman" w:hAnsi="Times New Roman" w:cs="Times New Roman"/>
          <w:sz w:val="20"/>
        </w:rPr>
        <w:t>БЛОК-СХЕМА ПРЕДОСТАВЛЕНИЯ ГОСУДАРСТВЕННОЙ УСЛУГИ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Список изменяющих документов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41"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1. Условные обозначения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Начало или завершение административной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процедуры</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Операция, действие, мероприятие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&lt;               &gt;              Ситуация выбора, принятие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Внешний документ</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Блок-схема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административной процедуры "Выдача разрешений по форме N 1"</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│Наступление 21 октября│           │Назначение  ответственного исполнителя│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│текущего года         ├──────────&gt;│по подготовке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 xml:space="preserve"> по форме N 1.│</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│Начальник  структурного  подразделения│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│или его заместитель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│Анализ        возможности│</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│оформления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&lt;по форме N 1.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│(10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│Подготовка и согласование проекта│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 xml:space="preserve"> по форме N 1.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│Устранение замечаний├────────────&gt;│Рассмотрение     проекта│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│к проекту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             &lt;</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 xml:space="preserve"> по форме N 1.&gt;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 форме N 1.       │             │Уполномоченное      лицо│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│исполнитель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│(1 рабочий день)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│Замечания   к   проекту│        │            │Подписание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 xml:space="preserve"> по форме N 1│&lt;───────┘            │по форме N 1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│или несогласие с ним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│Размещение </w:t>
      </w:r>
      <w:hyperlink w:anchor="P1393" w:history="1">
        <w:r w:rsidRPr="00535687">
          <w:rPr>
            <w:rFonts w:ascii="Times New Roman" w:hAnsi="Times New Roman" w:cs="Times New Roman"/>
          </w:rPr>
          <w:t>разрешения</w:t>
        </w:r>
      </w:hyperlink>
      <w:r w:rsidRPr="00535687">
        <w:rPr>
          <w:rFonts w:ascii="Times New Roman" w:hAnsi="Times New Roman" w:cs="Times New Roman"/>
        </w:rPr>
        <w:t xml:space="preserve"> по форме N 1 на официальном│</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│Интернет-сайте  Службы не позднее 10 ноября года,│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│предшествующего году его действия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rmal"/>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Блок-схема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административной процедуры "Оформление разрешений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на основании заявлений, поступивших на бумажном носителе"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42"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│Поступление заявления│                         │   Отказ в рассмотрении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 выдаче разрешения  ├────────────────────────&gt;│заявления в случаях: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заявление подписано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│неуполномоченным лицом;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предоставление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│заявителем в заявлении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                                   │недостоверных данных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│Регистрация заявления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│в течение 2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│Назначение ответственного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│исполнителя по рассмотрению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&lt;заявления.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│Начальник структурного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│подразделения или его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│заместитель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│Проверка наличия в заявлении необходимых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Отсутствие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необходимых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сведений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│Направление уведомления о предоставлении │              │ Наличие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│недостающей информации и                 │              │ необходимых</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│приостановление осуществления            │              │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│административной процедуры на срок,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 превышающий 15 дней.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исполнитель(3 рабочих дня)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Непредоставление │                   │ Предоставление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информации │                   │ информации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│Отказ в рассмотрении│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│документов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│Анализ        возможности│</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&lt;оформления разрешения.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│(5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Отсутствие │                                       │ Наличие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оснований │                                       │ оснований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для отказа │                                       │ для отказа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│Подготовка, согласование проекта│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│разрешения на ввоз поднадзорного│       │Подготовка, согласование проекта│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│груза     и     его     передача├───┐   │уведомления  об  отказе в выдаче│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│уполномоченному лицу.           │   │   │разрешения на ввоз поднадзорного│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исполнитель│   │   │груза     и    его      передача│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│(2 рабочих дня)                 │   │   │уполномоченному лицу.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Принятие решения по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заявлению о выдаче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│Устранение замечаний.│             &lt;       разрешения.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├────────────&gt;│   Уполномоченное лицо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│исполнитель          │             │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│(1 рабочий день)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Наличие замечаний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(несогласие с решением)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 отсутствие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 замечаний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└──────────┤Передача замечаний по письму│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│ответственному исполнителю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│Подписание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│Публикация решения в АИС.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│Извещение о принятом решении по почте, факсу, электронной почте│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 желанию заявителя).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(в течение дня принятия решения)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Блок-схема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административной процедуры "Оформление разрешений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на основании заявлений, оформленных в электронном виде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АИС"</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43"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│Заполнение в АИС заявления│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о выдаче разрешения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Отказ  в   рассмотрении│                │Назначение    ответственного│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│заявления в случаях:       │                │исполнителя  по рассмотрению│</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заявление       подписано│                │заявления.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│неуполномоченным лицом;    │                &lt;Начальник       структурного&gt;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предоставление заявителем│                │подразделения    или     его│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│в  заявлении  недостоверных│                │заместитель (1 рабочий день)│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│данных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│Проверка наличия в заявлении необходимых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Отсутствие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необходимых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сведений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 Наличие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│Направление        уведомления│                         │ необходимых</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  предоставлении  недостающей│                         │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│информации  и  приостановление│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│осуществления административной│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│процедуры       на       срок,│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│не превышающий 15 дней.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исполнитель│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│(3 рабочих дня)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предоставление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информации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│Отказ в рассмотрении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│документов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│Анализ  возможности  оформления│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&lt;разрешения.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│(5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Отсутствие │                                       │ Наличие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оснований │                                       │ оснований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для отказа │                                       │ для отказа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│Подготовка, согласование проекта│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│разрешения на ввоз поднадзорного│      │Подготовка, согласование проекта│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│груза     и     его     передача├──┐   │уведомления  об  отказе в выдаче│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│уполномоченному лицу.           │  │   │разрешения на ввоз поднадзорного│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исполнитель│  │   │груза     и    его      передача│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│(2 рабочих дня)                 │  │   │уполномоченному лицу.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Принятие решения по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заявлению о выдаче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│Устранение      │       &lt;       разрешения.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│замечаний.      ├──────&gt;│   Уполномоченное лицо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       │     (2 рабочих дня)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│исполнитель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│(1 рабочий день)│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└───────┤Передача замечаний по письму│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│ответственному исполнителю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│Подписание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│Публикация решения в АИС.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│Извещение о принятом решении по почте, факсу, электронной почте│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 желанию заявителя).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(в течение дня принятия решения)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lastRenderedPageBreak/>
        <w:t>Блок-схема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административной процедуры "Внесение изменений</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в разрешение"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44"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│Поступление заявления о внесении├─────────────&gt;│Регистрация заявления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│изменений в разрешение          │              │в течение 2 рабочих дней.│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│Назначение            ответственного│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│исполнителя      по     рассмотрению│</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&lt;заявления.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│Начальник структурного подразделения│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│или его заместитель (1 рабочий день)│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│Проверка наличия в заявлении необходимых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Отсутствие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необходимых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сведений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Наличие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│Направление        уведомления│                         │ необходимых</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  предоставлении  недостающей│                         │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│информации  и  приостановление│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│осуществления административной│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│процедуры       на       срок,│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│не превышающий 15 дней.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исполнитель│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│(3 рабочих дня)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Непредоставление │         │ Предоставление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информации │         │ информации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│Отказ в рассмотрении│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│документов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│Анализ   возможности   внесения│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&lt;изменений в разрешение.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│(5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Отсутствие │                                       │ Наличие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оснований │                                       │ оснований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для отказа │                                       │ для отказа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│Подготовка, согласование проекта│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│изменений  в  разрешение  и  его│      │Подготовка, согласование проекта│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│передача уполномоченному лицу.  ├──┐   │уведомления    об   отказе    во│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исполнитель│  │   │внесении  изменений в разрешение│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│(2 рабочих дня)                 │  │   │и  его передача  уполномоченному│</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│лицу.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│Ответственный        исполнитель│</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Принятие решения по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заявлению о внесении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│Устранение      │       &lt; изменений в разрешение.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│замечаний.      ├──────&gt;│   Уполномоченное лицо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       │     (2 рабочих дня)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│исполнитель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│(1 рабочий день)│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Наличие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замечаний │                           │ отсутствие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(несогласие │                           │ замечаний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с решением)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└───────┤Передача замечаний по письму│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│ответственному исполнителю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│Подписание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│Публикация решения в АИС.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│Извещение о принятом решении по почте, факсу, электронной почте│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 желанию заявителя).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(в течение дня принятия решения)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Блок-схема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административной процедуры "Приостановление</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действия разрешения"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│Поступление   информации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│предусмотренной </w:t>
      </w:r>
      <w:hyperlink w:anchor="P498" w:history="1">
        <w:r w:rsidRPr="00535687">
          <w:rPr>
            <w:rFonts w:ascii="Times New Roman" w:hAnsi="Times New Roman" w:cs="Times New Roman"/>
          </w:rPr>
          <w:t>пунктом 76</w:t>
        </w:r>
      </w:hyperlink>
      <w:r w:rsidRPr="00535687">
        <w:rPr>
          <w:rFonts w:ascii="Times New Roman" w:hAnsi="Times New Roman" w:cs="Times New Roman"/>
        </w:rPr>
        <w:t xml:space="preserve"> Регламента│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│Назначение ответственного исполнителя│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&lt;по рассмотрению информации.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│Начальник структурного подразделения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│или его заместитель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│Проверка достоверности поступившей информации│</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 подготовка проекта решения.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(10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│Согласование проекта решения и его передача уполномоченному лицу.│</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         Принятие решения.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┌───────────&gt;│Уполномоченное лицо (2 рабочих дня)├─────┐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│Устранение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│замечаний.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│Передача замечаний по│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│исполнитель  │&lt;─────┤письму ответственному│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│(1    рабочий│      │исполнителю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│день)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│Подписание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│Публикация решения в АИС.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(в течение дня принятия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Блок-схема</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административной процедуры "Отмена разрешения"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│Поступление   информации  (сведений),│</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│предусмотренной </w:t>
      </w:r>
      <w:hyperlink w:anchor="P530" w:history="1">
        <w:r w:rsidRPr="00535687">
          <w:rPr>
            <w:rFonts w:ascii="Times New Roman" w:hAnsi="Times New Roman" w:cs="Times New Roman"/>
          </w:rPr>
          <w:t>пунктом 83</w:t>
        </w:r>
      </w:hyperlink>
      <w:r w:rsidRPr="00535687">
        <w:rPr>
          <w:rFonts w:ascii="Times New Roman" w:hAnsi="Times New Roman" w:cs="Times New Roman"/>
        </w:rPr>
        <w:t xml:space="preserve"> Регламента│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│Назначение ответственного исполнителя│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&lt;по рассмотрению информации.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│Начальник структурного подразделения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│или его заместитель (1 рабочий день)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│Проверка достоверности поступившей информации│</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│и подготовка проекта решения.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(10 рабочих дней)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│Согласование проекта решения и его передача уполномоченному лицу.│</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(2 рабочих дня)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&lt;         Принятие решения.         &gt;</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┌───────────&gt;│Уполномоченное лицо (2 рабочих дня)├─────┐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lastRenderedPageBreak/>
        <w:t>│Устранение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│замечаний.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│Ответственный│      │Передача замечаний по│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│исполнитель  │&lt;─────┤письму ответственному│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│(1    рабочий│      │исполнителю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│день)        │      └─────────────────────┘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│Подписание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│Публикация решения в АИС.                                 │</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│Ответственный исполнитель (в течение дня принятия решения)│</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w:t>
      </w: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right"/>
        <w:outlineLvl w:val="1"/>
        <w:rPr>
          <w:rFonts w:ascii="Times New Roman" w:hAnsi="Times New Roman" w:cs="Times New Roman"/>
          <w:sz w:val="20"/>
        </w:rPr>
      </w:pPr>
      <w:r w:rsidRPr="00535687">
        <w:rPr>
          <w:rFonts w:ascii="Times New Roman" w:hAnsi="Times New Roman" w:cs="Times New Roman"/>
          <w:sz w:val="20"/>
        </w:rPr>
        <w:t>Приложение N 2</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 Административному регламенту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предоставления Федеральной службой</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ветеринарному и фитосанитарному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надзору государственной услуги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выдаче разрешений на ввоз</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в Российскую Федерацию и вывоз</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из Российской Федерации,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а также на транзит по ее территории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животных, продукции животного</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происхождения, лекарственных средств</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для ветеринарного применения,</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кормов и кормовых добавок</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для животных, утвержденному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Приказом Минсельхоза России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от 7 ноября 2011 г. N 404</w:t>
      </w:r>
    </w:p>
    <w:p w:rsidR="00535687" w:rsidRPr="00535687" w:rsidRDefault="00535687">
      <w:pPr>
        <w:pStyle w:val="ConsPlusNormal"/>
        <w:jc w:val="right"/>
        <w:rPr>
          <w:rFonts w:ascii="Times New Roman" w:hAnsi="Times New Roman" w:cs="Times New Roman"/>
          <w:sz w:val="20"/>
        </w:rPr>
      </w:pPr>
    </w:p>
    <w:p w:rsidR="00535687" w:rsidRPr="00535687" w:rsidRDefault="00535687">
      <w:pPr>
        <w:pStyle w:val="ConsPlusNormal"/>
        <w:jc w:val="center"/>
        <w:rPr>
          <w:rFonts w:ascii="Times New Roman" w:hAnsi="Times New Roman" w:cs="Times New Roman"/>
          <w:sz w:val="20"/>
        </w:rPr>
      </w:pPr>
      <w:bookmarkStart w:id="38" w:name="P1216"/>
      <w:bookmarkEnd w:id="38"/>
      <w:r w:rsidRPr="00535687">
        <w:rPr>
          <w:rFonts w:ascii="Times New Roman" w:hAnsi="Times New Roman" w:cs="Times New Roman"/>
          <w:sz w:val="20"/>
        </w:rPr>
        <w:t>ПЕРЕЧЕНЬ СВЕДЕНИЙ, УКАЗЫВАЕМЫХ В ЗАЯВЛЕНИИ</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Список изменяющих документов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 xml:space="preserve">(в ред. </w:t>
      </w:r>
      <w:hyperlink r:id="rId45" w:history="1">
        <w:r w:rsidRPr="00535687">
          <w:rPr>
            <w:rFonts w:ascii="Times New Roman" w:hAnsi="Times New Roman" w:cs="Times New Roman"/>
            <w:sz w:val="20"/>
          </w:rPr>
          <w:t>Приказа</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I. Для выдачи разрешения на ввоз животных и генетического</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материала животных</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bookmarkStart w:id="39" w:name="P1223"/>
      <w:bookmarkEnd w:id="39"/>
      <w:r w:rsidRPr="00535687">
        <w:rPr>
          <w:rFonts w:ascii="Times New Roman" w:hAnsi="Times New Roman" w:cs="Times New Roman"/>
          <w:sz w:val="20"/>
        </w:rPr>
        <w:t>1. Фамилия, имя и (если имеется) отчество физического лица - импортера или полное наименование юридического лица - импортера;</w:t>
      </w:r>
    </w:p>
    <w:p w:rsidR="00535687" w:rsidRPr="00535687" w:rsidRDefault="00535687">
      <w:pPr>
        <w:pStyle w:val="ConsPlusNormal"/>
        <w:ind w:firstLine="540"/>
        <w:jc w:val="both"/>
        <w:rPr>
          <w:rFonts w:ascii="Times New Roman" w:hAnsi="Times New Roman" w:cs="Times New Roman"/>
          <w:sz w:val="20"/>
        </w:rPr>
      </w:pPr>
      <w:bookmarkStart w:id="40" w:name="P1224"/>
      <w:bookmarkEnd w:id="40"/>
      <w:r w:rsidRPr="00535687">
        <w:rPr>
          <w:rFonts w:ascii="Times New Roman" w:hAnsi="Times New Roman" w:cs="Times New Roman"/>
          <w:sz w:val="20"/>
        </w:rPr>
        <w:t>2. Фамилия, имя и (если имеется) отчество физического лица - получателя или полное наименование юридического лица - получателя поднадзорного товара на территории Российской Федерации, его адрес регистрации или юридический адрес и ИНН.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несколько получателей;</w:t>
      </w:r>
    </w:p>
    <w:p w:rsidR="00535687" w:rsidRPr="00535687" w:rsidRDefault="00535687">
      <w:pPr>
        <w:pStyle w:val="ConsPlusNormal"/>
        <w:ind w:firstLine="540"/>
        <w:jc w:val="both"/>
        <w:rPr>
          <w:rFonts w:ascii="Times New Roman" w:hAnsi="Times New Roman" w:cs="Times New Roman"/>
          <w:sz w:val="20"/>
        </w:rPr>
      </w:pPr>
      <w:bookmarkStart w:id="41" w:name="P1226"/>
      <w:bookmarkEnd w:id="41"/>
      <w:r w:rsidRPr="00535687">
        <w:rPr>
          <w:rFonts w:ascii="Times New Roman" w:hAnsi="Times New Roman" w:cs="Times New Roman"/>
          <w:sz w:val="20"/>
        </w:rPr>
        <w:t xml:space="preserve">3. Наименование поднадзорного товара (биологический вид) и его код (4 первых знака) </w:t>
      </w:r>
      <w:hyperlink r:id="rId46" w:history="1">
        <w:r w:rsidRPr="00535687">
          <w:rPr>
            <w:rFonts w:ascii="Times New Roman" w:hAnsi="Times New Roman" w:cs="Times New Roman"/>
            <w:sz w:val="20"/>
          </w:rPr>
          <w:t>ТН ВЭД</w:t>
        </w:r>
      </w:hyperlink>
      <w:r w:rsidRPr="00535687">
        <w:rPr>
          <w:rFonts w:ascii="Times New Roman" w:hAnsi="Times New Roman" w:cs="Times New Roman"/>
          <w:sz w:val="20"/>
        </w:rPr>
        <w:t>.</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одном заявлении допускается указывать несколько видов, относящихся к одному классу млекопитающих, птиц или иных животных;</w:t>
      </w:r>
    </w:p>
    <w:p w:rsidR="00535687" w:rsidRPr="00535687" w:rsidRDefault="00535687">
      <w:pPr>
        <w:pStyle w:val="ConsPlusNormal"/>
        <w:ind w:firstLine="540"/>
        <w:jc w:val="both"/>
        <w:rPr>
          <w:rFonts w:ascii="Times New Roman" w:hAnsi="Times New Roman" w:cs="Times New Roman"/>
          <w:sz w:val="20"/>
        </w:rPr>
      </w:pPr>
      <w:bookmarkStart w:id="42" w:name="P1228"/>
      <w:bookmarkEnd w:id="42"/>
      <w:r w:rsidRPr="00535687">
        <w:rPr>
          <w:rFonts w:ascii="Times New Roman" w:hAnsi="Times New Roman" w:cs="Times New Roman"/>
          <w:sz w:val="20"/>
        </w:rPr>
        <w:lastRenderedPageBreak/>
        <w:t>4. Количество поднадзорного товара и единицы его измерения по каждому наименованию;</w:t>
      </w:r>
    </w:p>
    <w:p w:rsidR="00535687" w:rsidRPr="00535687" w:rsidRDefault="00535687">
      <w:pPr>
        <w:pStyle w:val="ConsPlusNormal"/>
        <w:ind w:firstLine="540"/>
        <w:jc w:val="both"/>
        <w:rPr>
          <w:rFonts w:ascii="Times New Roman" w:hAnsi="Times New Roman" w:cs="Times New Roman"/>
          <w:sz w:val="20"/>
        </w:rPr>
      </w:pPr>
      <w:bookmarkStart w:id="43" w:name="P1229"/>
      <w:bookmarkEnd w:id="43"/>
      <w:r w:rsidRPr="00535687">
        <w:rPr>
          <w:rFonts w:ascii="Times New Roman" w:hAnsi="Times New Roman" w:cs="Times New Roman"/>
          <w:sz w:val="20"/>
        </w:rPr>
        <w:t>5. Страна-экспортер.</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несколько стран-экспортеров;</w:t>
      </w:r>
    </w:p>
    <w:p w:rsidR="00535687" w:rsidRPr="00535687" w:rsidRDefault="00535687">
      <w:pPr>
        <w:pStyle w:val="ConsPlusNormal"/>
        <w:ind w:firstLine="540"/>
        <w:jc w:val="both"/>
        <w:rPr>
          <w:rFonts w:ascii="Times New Roman" w:hAnsi="Times New Roman" w:cs="Times New Roman"/>
          <w:sz w:val="20"/>
        </w:rPr>
      </w:pPr>
      <w:bookmarkStart w:id="44" w:name="P1231"/>
      <w:bookmarkEnd w:id="44"/>
      <w:r w:rsidRPr="00535687">
        <w:rPr>
          <w:rFonts w:ascii="Times New Roman" w:hAnsi="Times New Roman" w:cs="Times New Roman"/>
          <w:sz w:val="20"/>
        </w:rPr>
        <w:t>6. Происхождение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изъято из окружающей среды;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выведено или выращено в искусственных условиях.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животных разного происхождения;</w:t>
      </w:r>
    </w:p>
    <w:p w:rsidR="00535687" w:rsidRPr="00535687" w:rsidRDefault="00535687">
      <w:pPr>
        <w:pStyle w:val="ConsPlusNormal"/>
        <w:ind w:firstLine="540"/>
        <w:jc w:val="both"/>
        <w:rPr>
          <w:rFonts w:ascii="Times New Roman" w:hAnsi="Times New Roman" w:cs="Times New Roman"/>
          <w:sz w:val="20"/>
        </w:rPr>
      </w:pPr>
      <w:bookmarkStart w:id="45" w:name="P1235"/>
      <w:bookmarkEnd w:id="45"/>
      <w:r w:rsidRPr="00535687">
        <w:rPr>
          <w:rFonts w:ascii="Times New Roman" w:hAnsi="Times New Roman" w:cs="Times New Roman"/>
          <w:sz w:val="20"/>
        </w:rPr>
        <w:t>7. Фамилия, имя и (если имеется) отчество физического лица - поставщика или полное наименование юридического лица - поставщика;</w:t>
      </w:r>
    </w:p>
    <w:p w:rsidR="00535687" w:rsidRPr="00535687" w:rsidRDefault="00535687">
      <w:pPr>
        <w:pStyle w:val="ConsPlusNormal"/>
        <w:ind w:firstLine="540"/>
        <w:jc w:val="both"/>
        <w:rPr>
          <w:rFonts w:ascii="Times New Roman" w:hAnsi="Times New Roman" w:cs="Times New Roman"/>
          <w:sz w:val="20"/>
        </w:rPr>
      </w:pPr>
      <w:bookmarkStart w:id="46" w:name="P1236"/>
      <w:bookmarkEnd w:id="46"/>
      <w:r w:rsidRPr="00535687">
        <w:rPr>
          <w:rFonts w:ascii="Times New Roman" w:hAnsi="Times New Roman" w:cs="Times New Roman"/>
          <w:sz w:val="20"/>
        </w:rPr>
        <w:t>8. Вид транспорта, который предполагается использовать при ввозе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 Места замены транспортных средств (если осуществляется), поения, кормления и отдыха (если осуществляются), которые предполагается использовать при ввозе животных.</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Допускается указывать несколько альтернативных маршрутов;</w:t>
      </w:r>
    </w:p>
    <w:p w:rsidR="00535687" w:rsidRPr="00535687" w:rsidRDefault="00535687">
      <w:pPr>
        <w:pStyle w:val="ConsPlusNormal"/>
        <w:ind w:firstLine="540"/>
        <w:jc w:val="both"/>
        <w:rPr>
          <w:rFonts w:ascii="Times New Roman" w:hAnsi="Times New Roman" w:cs="Times New Roman"/>
          <w:sz w:val="20"/>
        </w:rPr>
      </w:pPr>
      <w:bookmarkStart w:id="47" w:name="P1239"/>
      <w:bookmarkEnd w:id="47"/>
      <w:r w:rsidRPr="00535687">
        <w:rPr>
          <w:rFonts w:ascii="Times New Roman" w:hAnsi="Times New Roman" w:cs="Times New Roman"/>
          <w:sz w:val="20"/>
        </w:rPr>
        <w:t>10. 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Таможенного союза указывается пункт пропуска через границу государства - участника СНГ или Таможенного союза).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Допускается указывать несколько пунктов пропуска;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11. Цель импорта: разведение, содержание, откорм, убой, ввоз для проведения спортивных, зрелищных мероприятий.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рекомендуется в одном заявлении указывать сведения о животных, ввозимых для разных целей;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12. Информация, подтверждающая соблюдение условий для карантинирования и дальнейшего содержания животных в хозяйстве-получателе;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13. Производственные мощности организации-получателя - при ввозе животных для убоя.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II. Для выдачи разрешения на ввоз кормов и кормовых добавок</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4" w:history="1">
        <w:r w:rsidRPr="00535687">
          <w:rPr>
            <w:rFonts w:ascii="Times New Roman" w:hAnsi="Times New Roman" w:cs="Times New Roman"/>
            <w:sz w:val="20"/>
          </w:rPr>
          <w:t>2</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w:t>
        </w:r>
      </w:hyperlink>
      <w:r w:rsidRPr="00535687">
        <w:rPr>
          <w:rFonts w:ascii="Times New Roman" w:hAnsi="Times New Roman" w:cs="Times New Roman"/>
          <w:sz w:val="20"/>
        </w:rPr>
        <w:t xml:space="preserve">, </w:t>
      </w:r>
      <w:hyperlink w:anchor="P1229"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35" w:history="1">
        <w:r w:rsidRPr="00535687">
          <w:rPr>
            <w:rFonts w:ascii="Times New Roman" w:hAnsi="Times New Roman" w:cs="Times New Roman"/>
            <w:sz w:val="20"/>
          </w:rPr>
          <w:t>7</w:t>
        </w:r>
      </w:hyperlink>
      <w:r w:rsidRPr="00535687">
        <w:rPr>
          <w:rFonts w:ascii="Times New Roman" w:hAnsi="Times New Roman" w:cs="Times New Roman"/>
          <w:sz w:val="20"/>
        </w:rPr>
        <w:t xml:space="preserve">, </w:t>
      </w:r>
      <w:hyperlink w:anchor="P1236" w:history="1">
        <w:r w:rsidRPr="00535687">
          <w:rPr>
            <w:rFonts w:ascii="Times New Roman" w:hAnsi="Times New Roman" w:cs="Times New Roman"/>
            <w:sz w:val="20"/>
          </w:rPr>
          <w:t>8</w:t>
        </w:r>
      </w:hyperlink>
      <w:r w:rsidRPr="00535687">
        <w:rPr>
          <w:rFonts w:ascii="Times New Roman" w:hAnsi="Times New Roman" w:cs="Times New Roman"/>
          <w:sz w:val="20"/>
        </w:rPr>
        <w:t xml:space="preserve">, </w:t>
      </w:r>
      <w:hyperlink w:anchor="P1239" w:history="1">
        <w:r w:rsidRPr="00535687">
          <w:rPr>
            <w:rFonts w:ascii="Times New Roman" w:hAnsi="Times New Roman" w:cs="Times New Roman"/>
            <w:sz w:val="20"/>
          </w:rPr>
          <w:t>10 раздела 1</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bookmarkStart w:id="48" w:name="P1249"/>
      <w:bookmarkEnd w:id="48"/>
      <w:r w:rsidRPr="00535687">
        <w:rPr>
          <w:rFonts w:ascii="Times New Roman" w:hAnsi="Times New Roman" w:cs="Times New Roman"/>
          <w:sz w:val="20"/>
        </w:rPr>
        <w:t xml:space="preserve">2. Наименование поднадзорного товара и его код (4 первых знака) </w:t>
      </w:r>
      <w:hyperlink r:id="rId47" w:history="1">
        <w:r w:rsidRPr="00535687">
          <w:rPr>
            <w:rFonts w:ascii="Times New Roman" w:hAnsi="Times New Roman" w:cs="Times New Roman"/>
            <w:sz w:val="20"/>
          </w:rPr>
          <w:t>ТН ВЭД</w:t>
        </w:r>
      </w:hyperlink>
      <w:r w:rsidRPr="00535687">
        <w:rPr>
          <w:rFonts w:ascii="Times New Roman" w:hAnsi="Times New Roman" w:cs="Times New Roman"/>
          <w:sz w:val="20"/>
        </w:rPr>
        <w:t>;</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Страна происхождения поднадзорного товара (указывается для товаров растительного и животного происхождения), название, номер производителя, административная территория и адрес места нахождения;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 Страна, регион происхождения сырья растительного и животного происхождения, используемого при производстве (для компонентов иного происхождения не указывается);</w:t>
      </w:r>
    </w:p>
    <w:p w:rsidR="00535687" w:rsidRPr="00535687" w:rsidRDefault="00535687">
      <w:pPr>
        <w:pStyle w:val="ConsPlusNormal"/>
        <w:ind w:firstLine="540"/>
        <w:jc w:val="both"/>
        <w:rPr>
          <w:rFonts w:ascii="Times New Roman" w:hAnsi="Times New Roman" w:cs="Times New Roman"/>
          <w:sz w:val="20"/>
        </w:rPr>
      </w:pPr>
      <w:bookmarkStart w:id="49" w:name="P1252"/>
      <w:bookmarkEnd w:id="49"/>
      <w:r w:rsidRPr="00535687">
        <w:rPr>
          <w:rFonts w:ascii="Times New Roman" w:hAnsi="Times New Roman" w:cs="Times New Roman"/>
          <w:sz w:val="20"/>
        </w:rPr>
        <w:t>5. Регистрационный номер кормовой добавки, учетная серия (для кормовых добавок);</w:t>
      </w:r>
    </w:p>
    <w:p w:rsidR="00535687" w:rsidRPr="00535687" w:rsidRDefault="00535687">
      <w:pPr>
        <w:pStyle w:val="ConsPlusNormal"/>
        <w:ind w:firstLine="540"/>
        <w:jc w:val="both"/>
        <w:rPr>
          <w:rFonts w:ascii="Times New Roman" w:hAnsi="Times New Roman" w:cs="Times New Roman"/>
          <w:sz w:val="20"/>
        </w:rPr>
      </w:pPr>
      <w:bookmarkStart w:id="50" w:name="P1253"/>
      <w:bookmarkEnd w:id="50"/>
      <w:r w:rsidRPr="00535687">
        <w:rPr>
          <w:rFonts w:ascii="Times New Roman" w:hAnsi="Times New Roman" w:cs="Times New Roman"/>
          <w:sz w:val="20"/>
        </w:rPr>
        <w:t>6. Регистрационный номер корма в государственном реестре кормов, содержащих генно-инженерно-модифицированные организмы (для кормов, содержащих генно-инженерно-модифицированные организмы);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 Основной технологический процесс производства (для незарегистрированных кормов и кормовых добавок):</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микробиологический синтез;</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химический синтез;</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размол;</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экструдирование;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экстракция;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 Режим тепловой обработки (если осуществляется);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9. Компонентный состав (для незарегистрированных кормов и кормовых добавок);</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10. Цель ввоза, включая виды животных, для которых предназначен корм и кормовые добавки (указывается по каждому наименованию поднадзорного товара).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bookmarkStart w:id="51" w:name="P1264"/>
      <w:bookmarkEnd w:id="51"/>
      <w:r w:rsidRPr="00535687">
        <w:rPr>
          <w:rFonts w:ascii="Times New Roman" w:hAnsi="Times New Roman" w:cs="Times New Roman"/>
          <w:sz w:val="20"/>
        </w:rPr>
        <w:t>III. Для выдачи разрешения на ввоз водных биологических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lastRenderedPageBreak/>
        <w:t>ресурсов и продукции из них</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4" w:history="1">
        <w:r w:rsidRPr="00535687">
          <w:rPr>
            <w:rFonts w:ascii="Times New Roman" w:hAnsi="Times New Roman" w:cs="Times New Roman"/>
            <w:sz w:val="20"/>
          </w:rPr>
          <w:t>2</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w:t>
        </w:r>
      </w:hyperlink>
      <w:r w:rsidRPr="00535687">
        <w:rPr>
          <w:rFonts w:ascii="Times New Roman" w:hAnsi="Times New Roman" w:cs="Times New Roman"/>
          <w:sz w:val="20"/>
        </w:rPr>
        <w:t xml:space="preserve">, </w:t>
      </w:r>
      <w:hyperlink w:anchor="P1229"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35" w:history="1">
        <w:r w:rsidRPr="00535687">
          <w:rPr>
            <w:rFonts w:ascii="Times New Roman" w:hAnsi="Times New Roman" w:cs="Times New Roman"/>
            <w:sz w:val="20"/>
          </w:rPr>
          <w:t>7</w:t>
        </w:r>
      </w:hyperlink>
      <w:r w:rsidRPr="00535687">
        <w:rPr>
          <w:rFonts w:ascii="Times New Roman" w:hAnsi="Times New Roman" w:cs="Times New Roman"/>
          <w:sz w:val="20"/>
        </w:rPr>
        <w:t xml:space="preserve">, </w:t>
      </w:r>
      <w:hyperlink w:anchor="P1236" w:history="1">
        <w:r w:rsidRPr="00535687">
          <w:rPr>
            <w:rFonts w:ascii="Times New Roman" w:hAnsi="Times New Roman" w:cs="Times New Roman"/>
            <w:sz w:val="20"/>
          </w:rPr>
          <w:t>8</w:t>
        </w:r>
      </w:hyperlink>
      <w:r w:rsidRPr="00535687">
        <w:rPr>
          <w:rFonts w:ascii="Times New Roman" w:hAnsi="Times New Roman" w:cs="Times New Roman"/>
          <w:sz w:val="20"/>
        </w:rPr>
        <w:t xml:space="preserve">, </w:t>
      </w:r>
      <w:hyperlink w:anchor="P1239" w:history="1">
        <w:r w:rsidRPr="00535687">
          <w:rPr>
            <w:rFonts w:ascii="Times New Roman" w:hAnsi="Times New Roman" w:cs="Times New Roman"/>
            <w:sz w:val="20"/>
          </w:rPr>
          <w:t>10 раздела I</w:t>
        </w:r>
      </w:hyperlink>
      <w:r w:rsidRPr="00535687">
        <w:rPr>
          <w:rFonts w:ascii="Times New Roman" w:hAnsi="Times New Roman" w:cs="Times New Roman"/>
          <w:sz w:val="20"/>
        </w:rPr>
        <w:t xml:space="preserve">, а также </w:t>
      </w:r>
      <w:hyperlink w:anchor="P1249" w:history="1">
        <w:r w:rsidRPr="00535687">
          <w:rPr>
            <w:rFonts w:ascii="Times New Roman" w:hAnsi="Times New Roman" w:cs="Times New Roman"/>
            <w:sz w:val="20"/>
          </w:rPr>
          <w:t>пункте 2 раздела II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Районы вылова (добычи) водных биологических ресурсов;</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Цель ввоза: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для реализации,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для переработки,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для хранения.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поднадзорных товарах, ввозимых для разных целей;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 Место временного хранения на территории зарубежного государства (указывается в случае ввоза поднадзорного товара российского происхождения с временным хранением на территории зарубежного государства).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 Сведения о контракте, заключенном между предприятием-экспортером и предприятием-импортером (с указанием его номера, даты заключения и срока действия).</w:t>
      </w:r>
    </w:p>
    <w:p w:rsidR="00535687" w:rsidRPr="00535687" w:rsidRDefault="00535687">
      <w:pPr>
        <w:pStyle w:val="ConsPlusNormal"/>
        <w:jc w:val="both"/>
        <w:rPr>
          <w:rFonts w:ascii="Times New Roman" w:hAnsi="Times New Roman" w:cs="Times New Roman"/>
          <w:sz w:val="20"/>
        </w:rPr>
      </w:pPr>
      <w:r w:rsidRPr="00535687">
        <w:rPr>
          <w:rFonts w:ascii="Times New Roman" w:hAnsi="Times New Roman" w:cs="Times New Roman"/>
          <w:sz w:val="20"/>
        </w:rPr>
        <w:t xml:space="preserve">(п. 5 введен </w:t>
      </w:r>
      <w:hyperlink r:id="rId48" w:history="1">
        <w:r w:rsidRPr="00535687">
          <w:rPr>
            <w:rFonts w:ascii="Times New Roman" w:hAnsi="Times New Roman" w:cs="Times New Roman"/>
            <w:sz w:val="20"/>
          </w:rPr>
          <w:t>Приказом</w:t>
        </w:r>
      </w:hyperlink>
      <w:r w:rsidRPr="00535687">
        <w:rPr>
          <w:rFonts w:ascii="Times New Roman" w:hAnsi="Times New Roman" w:cs="Times New Roman"/>
          <w:sz w:val="20"/>
        </w:rPr>
        <w:t xml:space="preserve"> Минсельхоза России от 08.07.2013 N 268)</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IV. Для выдачи разрешения на ввоз поднадзорных товаров,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содержащих опасные биологические агенты</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4" w:history="1">
        <w:r w:rsidRPr="00535687">
          <w:rPr>
            <w:rFonts w:ascii="Times New Roman" w:hAnsi="Times New Roman" w:cs="Times New Roman"/>
            <w:sz w:val="20"/>
          </w:rPr>
          <w:t>2</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w:t>
        </w:r>
      </w:hyperlink>
      <w:r w:rsidRPr="00535687">
        <w:rPr>
          <w:rFonts w:ascii="Times New Roman" w:hAnsi="Times New Roman" w:cs="Times New Roman"/>
          <w:sz w:val="20"/>
        </w:rPr>
        <w:t xml:space="preserve">, </w:t>
      </w:r>
      <w:hyperlink w:anchor="P1229"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36" w:history="1">
        <w:r w:rsidRPr="00535687">
          <w:rPr>
            <w:rFonts w:ascii="Times New Roman" w:hAnsi="Times New Roman" w:cs="Times New Roman"/>
            <w:sz w:val="20"/>
          </w:rPr>
          <w:t>8</w:t>
        </w:r>
      </w:hyperlink>
      <w:r w:rsidRPr="00535687">
        <w:rPr>
          <w:rFonts w:ascii="Times New Roman" w:hAnsi="Times New Roman" w:cs="Times New Roman"/>
          <w:sz w:val="20"/>
        </w:rPr>
        <w:t xml:space="preserve">, </w:t>
      </w:r>
      <w:hyperlink w:anchor="P1239" w:history="1">
        <w:r w:rsidRPr="00535687">
          <w:rPr>
            <w:rFonts w:ascii="Times New Roman" w:hAnsi="Times New Roman" w:cs="Times New Roman"/>
            <w:sz w:val="20"/>
          </w:rPr>
          <w:t>10 раздела 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bookmarkStart w:id="52" w:name="P1282"/>
      <w:bookmarkEnd w:id="52"/>
      <w:r w:rsidRPr="00535687">
        <w:rPr>
          <w:rFonts w:ascii="Times New Roman" w:hAnsi="Times New Roman" w:cs="Times New Roman"/>
          <w:sz w:val="20"/>
        </w:rPr>
        <w:t>2. Наименование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разных наименованиях поднадзорных товаров, содержащих опасные биологические агенты;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Фамилия, имя и (если имеется) отчество физического лица - отправителя или наименование юридического лица - отправителя, административная территория, адрес места нахождения.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нескольких отправителях;</w:t>
      </w:r>
    </w:p>
    <w:p w:rsidR="00535687" w:rsidRPr="00535687" w:rsidRDefault="00535687">
      <w:pPr>
        <w:pStyle w:val="ConsPlusNormal"/>
        <w:ind w:firstLine="540"/>
        <w:jc w:val="both"/>
        <w:rPr>
          <w:rFonts w:ascii="Times New Roman" w:hAnsi="Times New Roman" w:cs="Times New Roman"/>
          <w:sz w:val="20"/>
        </w:rPr>
      </w:pPr>
      <w:bookmarkStart w:id="53" w:name="P1286"/>
      <w:bookmarkEnd w:id="53"/>
      <w:r w:rsidRPr="00535687">
        <w:rPr>
          <w:rFonts w:ascii="Times New Roman" w:hAnsi="Times New Roman" w:cs="Times New Roman"/>
          <w:sz w:val="20"/>
        </w:rPr>
        <w:t>4. Подробное описание поднадзорного товара с перечнем микроорганизмов - возбудителей болезней животных, которые в нем содержатся (потенциально содержатся);</w:t>
      </w:r>
    </w:p>
    <w:p w:rsidR="00535687" w:rsidRPr="00535687" w:rsidRDefault="00535687">
      <w:pPr>
        <w:pStyle w:val="ConsPlusNormal"/>
        <w:ind w:firstLine="540"/>
        <w:jc w:val="both"/>
        <w:rPr>
          <w:rFonts w:ascii="Times New Roman" w:hAnsi="Times New Roman" w:cs="Times New Roman"/>
          <w:sz w:val="20"/>
        </w:rPr>
      </w:pPr>
      <w:bookmarkStart w:id="54" w:name="P1287"/>
      <w:bookmarkEnd w:id="54"/>
      <w:r w:rsidRPr="00535687">
        <w:rPr>
          <w:rFonts w:ascii="Times New Roman" w:hAnsi="Times New Roman" w:cs="Times New Roman"/>
          <w:sz w:val="20"/>
        </w:rPr>
        <w:t>5. Фамилия, имя, отчество лица, сопровождающего поднадзорный товар;</w:t>
      </w:r>
    </w:p>
    <w:p w:rsidR="00535687" w:rsidRPr="00535687" w:rsidRDefault="00535687">
      <w:pPr>
        <w:pStyle w:val="ConsPlusNormal"/>
        <w:ind w:firstLine="540"/>
        <w:jc w:val="both"/>
        <w:rPr>
          <w:rFonts w:ascii="Times New Roman" w:hAnsi="Times New Roman" w:cs="Times New Roman"/>
          <w:sz w:val="20"/>
        </w:rPr>
      </w:pPr>
      <w:bookmarkStart w:id="55" w:name="P1288"/>
      <w:bookmarkEnd w:id="55"/>
      <w:r w:rsidRPr="00535687">
        <w:rPr>
          <w:rFonts w:ascii="Times New Roman" w:hAnsi="Times New Roman" w:cs="Times New Roman"/>
          <w:sz w:val="20"/>
        </w:rPr>
        <w:t>6. Описание упаковки, соответствующей уровню биологической опасности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7. Цель импорта: для лабораторной диагностики, для использования в научных целях, для использования в биотехнологии, регистрационных испытаний;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8. Реквизиты документов, предоставляющих получателю право производить работы с поднадзорным товаром.</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V. Для выдачи разрешения на ввоз поднадзорных товаров,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не относящихся к разделам I - IV настоящего Регламента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4" w:history="1">
        <w:r w:rsidRPr="00535687">
          <w:rPr>
            <w:rFonts w:ascii="Times New Roman" w:hAnsi="Times New Roman" w:cs="Times New Roman"/>
            <w:sz w:val="20"/>
          </w:rPr>
          <w:t>2</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w:t>
        </w:r>
      </w:hyperlink>
      <w:r w:rsidRPr="00535687">
        <w:rPr>
          <w:rFonts w:ascii="Times New Roman" w:hAnsi="Times New Roman" w:cs="Times New Roman"/>
          <w:sz w:val="20"/>
        </w:rPr>
        <w:t xml:space="preserve">, </w:t>
      </w:r>
      <w:hyperlink w:anchor="P1229"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36" w:history="1">
        <w:r w:rsidRPr="00535687">
          <w:rPr>
            <w:rFonts w:ascii="Times New Roman" w:hAnsi="Times New Roman" w:cs="Times New Roman"/>
            <w:sz w:val="20"/>
          </w:rPr>
          <w:t>8</w:t>
        </w:r>
      </w:hyperlink>
      <w:r w:rsidRPr="00535687">
        <w:rPr>
          <w:rFonts w:ascii="Times New Roman" w:hAnsi="Times New Roman" w:cs="Times New Roman"/>
          <w:sz w:val="20"/>
        </w:rPr>
        <w:t xml:space="preserve">, </w:t>
      </w:r>
      <w:hyperlink w:anchor="P1239" w:history="1">
        <w:r w:rsidRPr="00535687">
          <w:rPr>
            <w:rFonts w:ascii="Times New Roman" w:hAnsi="Times New Roman" w:cs="Times New Roman"/>
            <w:sz w:val="20"/>
          </w:rPr>
          <w:t>10 раздела I</w:t>
        </w:r>
      </w:hyperlink>
      <w:r w:rsidRPr="00535687">
        <w:rPr>
          <w:rFonts w:ascii="Times New Roman" w:hAnsi="Times New Roman" w:cs="Times New Roman"/>
          <w:sz w:val="20"/>
        </w:rPr>
        <w:t xml:space="preserve">, в </w:t>
      </w:r>
      <w:hyperlink w:anchor="P1249" w:history="1">
        <w:r w:rsidRPr="00535687">
          <w:rPr>
            <w:rFonts w:ascii="Times New Roman" w:hAnsi="Times New Roman" w:cs="Times New Roman"/>
            <w:sz w:val="20"/>
          </w:rPr>
          <w:t>пункте 2 раздела II</w:t>
        </w:r>
      </w:hyperlink>
      <w:r w:rsidRPr="00535687">
        <w:rPr>
          <w:rFonts w:ascii="Times New Roman" w:hAnsi="Times New Roman" w:cs="Times New Roman"/>
          <w:sz w:val="20"/>
        </w:rPr>
        <w:t xml:space="preserve">, а также в пункте 5 </w:t>
      </w:r>
      <w:hyperlink w:anchor="P1264" w:history="1">
        <w:r w:rsidRPr="00535687">
          <w:rPr>
            <w:rFonts w:ascii="Times New Roman" w:hAnsi="Times New Roman" w:cs="Times New Roman"/>
            <w:sz w:val="20"/>
          </w:rPr>
          <w:t>раздела III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bookmarkStart w:id="56" w:name="P1296"/>
      <w:bookmarkEnd w:id="56"/>
      <w:r w:rsidRPr="00535687">
        <w:rPr>
          <w:rFonts w:ascii="Times New Roman" w:hAnsi="Times New Roman" w:cs="Times New Roman"/>
          <w:sz w:val="20"/>
        </w:rPr>
        <w:t>2. Страна происхождения поднадзорного товара (указывается, если страна-экспортер не является страной происхождения).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нескольких странах происхождения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Название, номер, административная территория, адрес места нахождения производителя.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В одном заявлении могут быть указаны сведения о нескольких производителях, расположенных в одной стране;</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4. Административная территория происхождения поднадзорного товара (указывается </w:t>
      </w:r>
      <w:r w:rsidRPr="00535687">
        <w:rPr>
          <w:rFonts w:ascii="Times New Roman" w:hAnsi="Times New Roman" w:cs="Times New Roman"/>
          <w:sz w:val="20"/>
        </w:rPr>
        <w:lastRenderedPageBreak/>
        <w:t>отдельно по каждому производителю).</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VI. Для выдачи разрешения на транзит поднадзорных товаров</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 Наименование заявителя;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2. Сведения, указанные в </w:t>
      </w:r>
      <w:hyperlink w:anchor="P1228" w:history="1">
        <w:r w:rsidRPr="00535687">
          <w:rPr>
            <w:rFonts w:ascii="Times New Roman" w:hAnsi="Times New Roman" w:cs="Times New Roman"/>
            <w:sz w:val="20"/>
          </w:rPr>
          <w:t>пунктах 4</w:t>
        </w:r>
      </w:hyperlink>
      <w:r w:rsidRPr="00535687">
        <w:rPr>
          <w:rFonts w:ascii="Times New Roman" w:hAnsi="Times New Roman" w:cs="Times New Roman"/>
          <w:sz w:val="20"/>
        </w:rPr>
        <w:t xml:space="preserve">, </w:t>
      </w:r>
      <w:hyperlink w:anchor="P1229"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36" w:history="1">
        <w:r w:rsidRPr="00535687">
          <w:rPr>
            <w:rFonts w:ascii="Times New Roman" w:hAnsi="Times New Roman" w:cs="Times New Roman"/>
            <w:sz w:val="20"/>
          </w:rPr>
          <w:t>8</w:t>
        </w:r>
      </w:hyperlink>
      <w:r w:rsidRPr="00535687">
        <w:rPr>
          <w:rFonts w:ascii="Times New Roman" w:hAnsi="Times New Roman" w:cs="Times New Roman"/>
          <w:sz w:val="20"/>
        </w:rPr>
        <w:t xml:space="preserve">, </w:t>
      </w:r>
      <w:hyperlink w:anchor="P1239" w:history="1">
        <w:r w:rsidRPr="00535687">
          <w:rPr>
            <w:rFonts w:ascii="Times New Roman" w:hAnsi="Times New Roman" w:cs="Times New Roman"/>
            <w:sz w:val="20"/>
          </w:rPr>
          <w:t>10 раздела I</w:t>
        </w:r>
      </w:hyperlink>
      <w:r w:rsidRPr="00535687">
        <w:rPr>
          <w:rFonts w:ascii="Times New Roman" w:hAnsi="Times New Roman" w:cs="Times New Roman"/>
          <w:sz w:val="20"/>
        </w:rPr>
        <w:t xml:space="preserve">, в </w:t>
      </w:r>
      <w:hyperlink w:anchor="P1249" w:history="1">
        <w:r w:rsidRPr="00535687">
          <w:rPr>
            <w:rFonts w:ascii="Times New Roman" w:hAnsi="Times New Roman" w:cs="Times New Roman"/>
            <w:sz w:val="20"/>
          </w:rPr>
          <w:t>пункте 2 раздела II</w:t>
        </w:r>
      </w:hyperlink>
      <w:r w:rsidRPr="00535687">
        <w:rPr>
          <w:rFonts w:ascii="Times New Roman" w:hAnsi="Times New Roman" w:cs="Times New Roman"/>
          <w:sz w:val="20"/>
        </w:rPr>
        <w:t xml:space="preserve">, а также в </w:t>
      </w:r>
      <w:hyperlink w:anchor="P1296" w:history="1">
        <w:r w:rsidRPr="00535687">
          <w:rPr>
            <w:rFonts w:ascii="Times New Roman" w:hAnsi="Times New Roman" w:cs="Times New Roman"/>
            <w:sz w:val="20"/>
          </w:rPr>
          <w:t>пункте 2 раздела V</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Страна-импортер поднадзорного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нескольких странах-импортерах;</w:t>
      </w:r>
    </w:p>
    <w:p w:rsidR="00535687" w:rsidRPr="00535687" w:rsidRDefault="00535687">
      <w:pPr>
        <w:pStyle w:val="ConsPlusNormal"/>
        <w:ind w:firstLine="540"/>
        <w:jc w:val="both"/>
        <w:rPr>
          <w:rFonts w:ascii="Times New Roman" w:hAnsi="Times New Roman" w:cs="Times New Roman"/>
          <w:sz w:val="20"/>
        </w:rPr>
      </w:pPr>
      <w:bookmarkStart w:id="57" w:name="P1308"/>
      <w:bookmarkEnd w:id="57"/>
      <w:r w:rsidRPr="00535687">
        <w:rPr>
          <w:rFonts w:ascii="Times New Roman" w:hAnsi="Times New Roman" w:cs="Times New Roman"/>
          <w:sz w:val="20"/>
        </w:rPr>
        <w:t>4. При транзите животных - маршрут следования, остановок, перегрузок, мест кормления (поения) животных, условия провоза (перегона), согласованный с уполномоченными в области ветеринарии органами исполнительной власти соответствующих субъектов Российской Федерации, по территории которых проходит маршрут транзита животных (с указанием реквизитов соответствующих писем и приложением копий указанных писем);</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5. Страна перегрузки (при необходимости).</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VII. Для выдачи разрешения на вывоз животных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генетического материала</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6" w:history="1">
        <w:r w:rsidRPr="00535687">
          <w:rPr>
            <w:rFonts w:ascii="Times New Roman" w:hAnsi="Times New Roman" w:cs="Times New Roman"/>
            <w:sz w:val="20"/>
          </w:rPr>
          <w:t>3</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w:t>
        </w:r>
      </w:hyperlink>
      <w:r w:rsidRPr="00535687">
        <w:rPr>
          <w:rFonts w:ascii="Times New Roman" w:hAnsi="Times New Roman" w:cs="Times New Roman"/>
          <w:sz w:val="20"/>
        </w:rPr>
        <w:t xml:space="preserve">, </w:t>
      </w:r>
      <w:hyperlink w:anchor="P1231" w:history="1">
        <w:r w:rsidRPr="00535687">
          <w:rPr>
            <w:rFonts w:ascii="Times New Roman" w:hAnsi="Times New Roman" w:cs="Times New Roman"/>
            <w:sz w:val="20"/>
          </w:rPr>
          <w:t>6 раздела I</w:t>
        </w:r>
      </w:hyperlink>
      <w:r w:rsidRPr="00535687">
        <w:rPr>
          <w:rFonts w:ascii="Times New Roman" w:hAnsi="Times New Roman" w:cs="Times New Roman"/>
          <w:sz w:val="20"/>
        </w:rPr>
        <w:t xml:space="preserve">, </w:t>
      </w:r>
      <w:hyperlink w:anchor="P1308" w:history="1">
        <w:r w:rsidRPr="00535687">
          <w:rPr>
            <w:rFonts w:ascii="Times New Roman" w:hAnsi="Times New Roman" w:cs="Times New Roman"/>
            <w:sz w:val="20"/>
          </w:rPr>
          <w:t>пункте 4 раздела VI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Фамилия, имя, отчество физического лица или наименование юридического лица - производителя товара на территории Российской Федерации, его адрес регистрации или юридический адрес и ИНН.</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рекомендуется указывать в одном заявлении сведения о нескольких местах происхождения товара;</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Цель экспорта: реэкспорт, вывоз для проведения спортивных, зрелищных мероприятий;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 Место карантинирования на территории Российской Федерации с указанием организации (при осуществлении);</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Не допускается указывать в одном заявлении сведения о нескольких местах карантинирования;</w:t>
      </w:r>
    </w:p>
    <w:p w:rsidR="00535687" w:rsidRPr="00535687" w:rsidRDefault="00535687">
      <w:pPr>
        <w:pStyle w:val="ConsPlusNormal"/>
        <w:ind w:firstLine="540"/>
        <w:jc w:val="both"/>
        <w:rPr>
          <w:rFonts w:ascii="Times New Roman" w:hAnsi="Times New Roman" w:cs="Times New Roman"/>
          <w:sz w:val="20"/>
        </w:rPr>
      </w:pPr>
      <w:bookmarkStart w:id="58" w:name="P1320"/>
      <w:bookmarkEnd w:id="58"/>
      <w:r w:rsidRPr="00535687">
        <w:rPr>
          <w:rFonts w:ascii="Times New Roman" w:hAnsi="Times New Roman" w:cs="Times New Roman"/>
          <w:sz w:val="20"/>
        </w:rPr>
        <w:t>5. Виды транспорта, которые предполагается использовать при вывозе поднадзорного товара;</w:t>
      </w:r>
    </w:p>
    <w:p w:rsidR="00535687" w:rsidRPr="00535687" w:rsidRDefault="00535687">
      <w:pPr>
        <w:pStyle w:val="ConsPlusNormal"/>
        <w:ind w:firstLine="540"/>
        <w:jc w:val="both"/>
        <w:rPr>
          <w:rFonts w:ascii="Times New Roman" w:hAnsi="Times New Roman" w:cs="Times New Roman"/>
          <w:sz w:val="20"/>
        </w:rPr>
      </w:pPr>
      <w:bookmarkStart w:id="59" w:name="P1321"/>
      <w:bookmarkEnd w:id="59"/>
      <w:r w:rsidRPr="00535687">
        <w:rPr>
          <w:rFonts w:ascii="Times New Roman" w:hAnsi="Times New Roman" w:cs="Times New Roman"/>
          <w:sz w:val="20"/>
        </w:rPr>
        <w:t>6. 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p>
    <w:p w:rsidR="00535687" w:rsidRPr="00535687" w:rsidRDefault="00535687">
      <w:pPr>
        <w:pStyle w:val="ConsPlusNormal"/>
        <w:ind w:firstLine="540"/>
        <w:jc w:val="both"/>
        <w:rPr>
          <w:rFonts w:ascii="Times New Roman" w:hAnsi="Times New Roman" w:cs="Times New Roman"/>
          <w:sz w:val="20"/>
        </w:rPr>
      </w:pPr>
      <w:bookmarkStart w:id="60" w:name="P1322"/>
      <w:bookmarkEnd w:id="60"/>
      <w:r w:rsidRPr="00535687">
        <w:rPr>
          <w:rFonts w:ascii="Times New Roman" w:hAnsi="Times New Roman" w:cs="Times New Roman"/>
          <w:sz w:val="20"/>
        </w:rPr>
        <w:t>7. Сведения о гарантиях выполнения ветеринарных требований страны-импортера;</w:t>
      </w:r>
    </w:p>
    <w:p w:rsidR="00535687" w:rsidRPr="00535687" w:rsidRDefault="00535687">
      <w:pPr>
        <w:pStyle w:val="ConsPlusNormal"/>
        <w:ind w:firstLine="540"/>
        <w:jc w:val="both"/>
        <w:rPr>
          <w:rFonts w:ascii="Times New Roman" w:hAnsi="Times New Roman" w:cs="Times New Roman"/>
          <w:sz w:val="20"/>
        </w:rPr>
      </w:pPr>
      <w:bookmarkStart w:id="61" w:name="P1323"/>
      <w:bookmarkEnd w:id="61"/>
      <w:r w:rsidRPr="00535687">
        <w:rPr>
          <w:rFonts w:ascii="Times New Roman" w:hAnsi="Times New Roman" w:cs="Times New Roman"/>
          <w:sz w:val="20"/>
        </w:rPr>
        <w:t>8. Пункт пропуска через границу государства - участника СНГ или Таможенного союза (указывается в случае вывоза поднадзорного товара транзитом через государство - участник СНГ или Таможенного союза).</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VIII. Для выдачи разрешения на вывоз кормов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 кормовых добавок</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 раздела I</w:t>
        </w:r>
      </w:hyperlink>
      <w:r w:rsidRPr="00535687">
        <w:rPr>
          <w:rFonts w:ascii="Times New Roman" w:hAnsi="Times New Roman" w:cs="Times New Roman"/>
          <w:sz w:val="20"/>
        </w:rPr>
        <w:t xml:space="preserve">, </w:t>
      </w:r>
      <w:hyperlink w:anchor="P1249" w:history="1">
        <w:r w:rsidRPr="00535687">
          <w:rPr>
            <w:rFonts w:ascii="Times New Roman" w:hAnsi="Times New Roman" w:cs="Times New Roman"/>
            <w:sz w:val="20"/>
          </w:rPr>
          <w:t>пунктах 2</w:t>
        </w:r>
      </w:hyperlink>
      <w:r w:rsidRPr="00535687">
        <w:rPr>
          <w:rFonts w:ascii="Times New Roman" w:hAnsi="Times New Roman" w:cs="Times New Roman"/>
          <w:sz w:val="20"/>
        </w:rPr>
        <w:t xml:space="preserve">, </w:t>
      </w:r>
      <w:hyperlink w:anchor="P1252"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53" w:history="1">
        <w:r w:rsidRPr="00535687">
          <w:rPr>
            <w:rFonts w:ascii="Times New Roman" w:hAnsi="Times New Roman" w:cs="Times New Roman"/>
            <w:sz w:val="20"/>
          </w:rPr>
          <w:t>6 раздела II</w:t>
        </w:r>
      </w:hyperlink>
      <w:r w:rsidRPr="00535687">
        <w:rPr>
          <w:rFonts w:ascii="Times New Roman" w:hAnsi="Times New Roman" w:cs="Times New Roman"/>
          <w:sz w:val="20"/>
        </w:rPr>
        <w:t xml:space="preserve">, </w:t>
      </w:r>
      <w:hyperlink w:anchor="P1308" w:history="1">
        <w:r w:rsidRPr="00535687">
          <w:rPr>
            <w:rFonts w:ascii="Times New Roman" w:hAnsi="Times New Roman" w:cs="Times New Roman"/>
            <w:sz w:val="20"/>
          </w:rPr>
          <w:t>пункте 4 раздела VI</w:t>
        </w:r>
      </w:hyperlink>
      <w:r w:rsidRPr="00535687">
        <w:rPr>
          <w:rFonts w:ascii="Times New Roman" w:hAnsi="Times New Roman" w:cs="Times New Roman"/>
          <w:sz w:val="20"/>
        </w:rPr>
        <w:t xml:space="preserve">, </w:t>
      </w:r>
      <w:hyperlink w:anchor="P1320" w:history="1">
        <w:r w:rsidRPr="00535687">
          <w:rPr>
            <w:rFonts w:ascii="Times New Roman" w:hAnsi="Times New Roman" w:cs="Times New Roman"/>
            <w:sz w:val="20"/>
          </w:rPr>
          <w:t>пунктах 5</w:t>
        </w:r>
      </w:hyperlink>
      <w:r w:rsidRPr="00535687">
        <w:rPr>
          <w:rFonts w:ascii="Times New Roman" w:hAnsi="Times New Roman" w:cs="Times New Roman"/>
          <w:sz w:val="20"/>
        </w:rPr>
        <w:t xml:space="preserve">, </w:t>
      </w:r>
      <w:hyperlink w:anchor="P1321" w:history="1">
        <w:r w:rsidRPr="00535687">
          <w:rPr>
            <w:rFonts w:ascii="Times New Roman" w:hAnsi="Times New Roman" w:cs="Times New Roman"/>
            <w:sz w:val="20"/>
          </w:rPr>
          <w:t>6</w:t>
        </w:r>
      </w:hyperlink>
      <w:r w:rsidRPr="00535687">
        <w:rPr>
          <w:rFonts w:ascii="Times New Roman" w:hAnsi="Times New Roman" w:cs="Times New Roman"/>
          <w:sz w:val="20"/>
        </w:rPr>
        <w:t xml:space="preserve">, </w:t>
      </w:r>
      <w:hyperlink w:anchor="P1323" w:history="1">
        <w:r w:rsidRPr="00535687">
          <w:rPr>
            <w:rFonts w:ascii="Times New Roman" w:hAnsi="Times New Roman" w:cs="Times New Roman"/>
            <w:sz w:val="20"/>
          </w:rPr>
          <w:t>8 раздела VII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bookmarkStart w:id="62" w:name="P1329"/>
      <w:bookmarkEnd w:id="62"/>
      <w:r w:rsidRPr="00535687">
        <w:rPr>
          <w:rFonts w:ascii="Times New Roman" w:hAnsi="Times New Roman" w:cs="Times New Roman"/>
          <w:sz w:val="20"/>
        </w:rPr>
        <w:t>2. Наименование юридического лица - производителя, его юридический адрес;</w:t>
      </w:r>
    </w:p>
    <w:p w:rsidR="00535687" w:rsidRPr="00535687" w:rsidRDefault="00535687">
      <w:pPr>
        <w:pStyle w:val="ConsPlusNormal"/>
        <w:ind w:firstLine="540"/>
        <w:jc w:val="both"/>
        <w:rPr>
          <w:rFonts w:ascii="Times New Roman" w:hAnsi="Times New Roman" w:cs="Times New Roman"/>
          <w:sz w:val="20"/>
        </w:rPr>
      </w:pPr>
      <w:bookmarkStart w:id="63" w:name="P1330"/>
      <w:bookmarkEnd w:id="63"/>
      <w:r w:rsidRPr="00535687">
        <w:rPr>
          <w:rFonts w:ascii="Times New Roman" w:hAnsi="Times New Roman" w:cs="Times New Roman"/>
          <w:sz w:val="20"/>
        </w:rPr>
        <w:t>3. Фамилия, имя и (если имеется) отчество физического лица - получателя или наименование юридического лица - получателя поднадзорного товара, номер, административная территория и адрес места нахождения;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4. Цель вывоза.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IX. Для выдачи разрешения на вывоз водных биологических</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ресурсов и продукции из них</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lastRenderedPageBreak/>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 раздела I</w:t>
        </w:r>
      </w:hyperlink>
      <w:r w:rsidRPr="00535687">
        <w:rPr>
          <w:rFonts w:ascii="Times New Roman" w:hAnsi="Times New Roman" w:cs="Times New Roman"/>
          <w:sz w:val="20"/>
        </w:rPr>
        <w:t xml:space="preserve">, </w:t>
      </w:r>
      <w:hyperlink w:anchor="P1249" w:history="1">
        <w:r w:rsidRPr="00535687">
          <w:rPr>
            <w:rFonts w:ascii="Times New Roman" w:hAnsi="Times New Roman" w:cs="Times New Roman"/>
            <w:sz w:val="20"/>
          </w:rPr>
          <w:t>пунктах 2 раздела II</w:t>
        </w:r>
      </w:hyperlink>
      <w:r w:rsidRPr="00535687">
        <w:rPr>
          <w:rFonts w:ascii="Times New Roman" w:hAnsi="Times New Roman" w:cs="Times New Roman"/>
          <w:sz w:val="20"/>
        </w:rPr>
        <w:t xml:space="preserve">, </w:t>
      </w:r>
      <w:hyperlink w:anchor="P1308" w:history="1">
        <w:r w:rsidRPr="00535687">
          <w:rPr>
            <w:rFonts w:ascii="Times New Roman" w:hAnsi="Times New Roman" w:cs="Times New Roman"/>
            <w:sz w:val="20"/>
          </w:rPr>
          <w:t>пункте 4 раздела VI</w:t>
        </w:r>
      </w:hyperlink>
      <w:r w:rsidRPr="00535687">
        <w:rPr>
          <w:rFonts w:ascii="Times New Roman" w:hAnsi="Times New Roman" w:cs="Times New Roman"/>
          <w:sz w:val="20"/>
        </w:rPr>
        <w:t xml:space="preserve">, </w:t>
      </w:r>
      <w:hyperlink w:anchor="P1320" w:history="1">
        <w:r w:rsidRPr="00535687">
          <w:rPr>
            <w:rFonts w:ascii="Times New Roman" w:hAnsi="Times New Roman" w:cs="Times New Roman"/>
            <w:sz w:val="20"/>
          </w:rPr>
          <w:t>пунктах 5</w:t>
        </w:r>
      </w:hyperlink>
      <w:r w:rsidRPr="00535687">
        <w:rPr>
          <w:rFonts w:ascii="Times New Roman" w:hAnsi="Times New Roman" w:cs="Times New Roman"/>
          <w:sz w:val="20"/>
        </w:rPr>
        <w:t xml:space="preserve">, </w:t>
      </w:r>
      <w:hyperlink w:anchor="P1321" w:history="1">
        <w:r w:rsidRPr="00535687">
          <w:rPr>
            <w:rFonts w:ascii="Times New Roman" w:hAnsi="Times New Roman" w:cs="Times New Roman"/>
            <w:sz w:val="20"/>
          </w:rPr>
          <w:t>6</w:t>
        </w:r>
      </w:hyperlink>
      <w:r w:rsidRPr="00535687">
        <w:rPr>
          <w:rFonts w:ascii="Times New Roman" w:hAnsi="Times New Roman" w:cs="Times New Roman"/>
          <w:sz w:val="20"/>
        </w:rPr>
        <w:t xml:space="preserve">, </w:t>
      </w:r>
      <w:hyperlink w:anchor="P1322" w:history="1">
        <w:r w:rsidRPr="00535687">
          <w:rPr>
            <w:rFonts w:ascii="Times New Roman" w:hAnsi="Times New Roman" w:cs="Times New Roman"/>
            <w:sz w:val="20"/>
          </w:rPr>
          <w:t>7</w:t>
        </w:r>
      </w:hyperlink>
      <w:r w:rsidRPr="00535687">
        <w:rPr>
          <w:rFonts w:ascii="Times New Roman" w:hAnsi="Times New Roman" w:cs="Times New Roman"/>
          <w:sz w:val="20"/>
        </w:rPr>
        <w:t xml:space="preserve">, </w:t>
      </w:r>
      <w:hyperlink w:anchor="P1323" w:history="1">
        <w:r w:rsidRPr="00535687">
          <w:rPr>
            <w:rFonts w:ascii="Times New Roman" w:hAnsi="Times New Roman" w:cs="Times New Roman"/>
            <w:sz w:val="20"/>
          </w:rPr>
          <w:t>8 раздела VII</w:t>
        </w:r>
      </w:hyperlink>
      <w:r w:rsidRPr="00535687">
        <w:rPr>
          <w:rFonts w:ascii="Times New Roman" w:hAnsi="Times New Roman" w:cs="Times New Roman"/>
          <w:sz w:val="20"/>
        </w:rPr>
        <w:t xml:space="preserve">, </w:t>
      </w:r>
      <w:hyperlink w:anchor="P1330" w:history="1">
        <w:r w:rsidRPr="00535687">
          <w:rPr>
            <w:rFonts w:ascii="Times New Roman" w:hAnsi="Times New Roman" w:cs="Times New Roman"/>
            <w:sz w:val="20"/>
          </w:rPr>
          <w:t>пункте 3 раздела VIII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Название предприятия-изготовителя (судна), экспортный номер, а также его юридический адрес или адрес регистрации (для береговых предприятий);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Районы вылова (добычи).</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X. Для выдачи разрешения на вывоз поднадзорных товаров,</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содержащих опасные биологические агенты</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 раздела I</w:t>
        </w:r>
      </w:hyperlink>
      <w:r w:rsidRPr="00535687">
        <w:rPr>
          <w:rFonts w:ascii="Times New Roman" w:hAnsi="Times New Roman" w:cs="Times New Roman"/>
          <w:sz w:val="20"/>
        </w:rPr>
        <w:t xml:space="preserve">, </w:t>
      </w:r>
      <w:hyperlink w:anchor="P1282" w:history="1">
        <w:r w:rsidRPr="00535687">
          <w:rPr>
            <w:rFonts w:ascii="Times New Roman" w:hAnsi="Times New Roman" w:cs="Times New Roman"/>
            <w:sz w:val="20"/>
          </w:rPr>
          <w:t>пунктах 2</w:t>
        </w:r>
      </w:hyperlink>
      <w:r w:rsidRPr="00535687">
        <w:rPr>
          <w:rFonts w:ascii="Times New Roman" w:hAnsi="Times New Roman" w:cs="Times New Roman"/>
          <w:sz w:val="20"/>
        </w:rPr>
        <w:t xml:space="preserve">, </w:t>
      </w:r>
      <w:hyperlink w:anchor="P1286" w:history="1">
        <w:r w:rsidRPr="00535687">
          <w:rPr>
            <w:rFonts w:ascii="Times New Roman" w:hAnsi="Times New Roman" w:cs="Times New Roman"/>
            <w:sz w:val="20"/>
          </w:rPr>
          <w:t>4</w:t>
        </w:r>
      </w:hyperlink>
      <w:r w:rsidRPr="00535687">
        <w:rPr>
          <w:rFonts w:ascii="Times New Roman" w:hAnsi="Times New Roman" w:cs="Times New Roman"/>
          <w:sz w:val="20"/>
        </w:rPr>
        <w:t xml:space="preserve">, </w:t>
      </w:r>
      <w:hyperlink w:anchor="P1287" w:history="1">
        <w:r w:rsidRPr="00535687">
          <w:rPr>
            <w:rFonts w:ascii="Times New Roman" w:hAnsi="Times New Roman" w:cs="Times New Roman"/>
            <w:sz w:val="20"/>
          </w:rPr>
          <w:t>5</w:t>
        </w:r>
      </w:hyperlink>
      <w:r w:rsidRPr="00535687">
        <w:rPr>
          <w:rFonts w:ascii="Times New Roman" w:hAnsi="Times New Roman" w:cs="Times New Roman"/>
          <w:sz w:val="20"/>
        </w:rPr>
        <w:t xml:space="preserve">, </w:t>
      </w:r>
      <w:hyperlink w:anchor="P1288" w:history="1">
        <w:r w:rsidRPr="00535687">
          <w:rPr>
            <w:rFonts w:ascii="Times New Roman" w:hAnsi="Times New Roman" w:cs="Times New Roman"/>
            <w:sz w:val="20"/>
          </w:rPr>
          <w:t>6</w:t>
        </w:r>
      </w:hyperlink>
      <w:r w:rsidRPr="00535687">
        <w:rPr>
          <w:rFonts w:ascii="Times New Roman" w:hAnsi="Times New Roman" w:cs="Times New Roman"/>
          <w:sz w:val="20"/>
        </w:rPr>
        <w:t xml:space="preserve">, 9 раздела IV, </w:t>
      </w:r>
      <w:hyperlink w:anchor="P1308" w:history="1">
        <w:r w:rsidRPr="00535687">
          <w:rPr>
            <w:rFonts w:ascii="Times New Roman" w:hAnsi="Times New Roman" w:cs="Times New Roman"/>
            <w:sz w:val="20"/>
          </w:rPr>
          <w:t>пункте 4 раздела VI</w:t>
        </w:r>
      </w:hyperlink>
      <w:r w:rsidRPr="00535687">
        <w:rPr>
          <w:rFonts w:ascii="Times New Roman" w:hAnsi="Times New Roman" w:cs="Times New Roman"/>
          <w:sz w:val="20"/>
        </w:rPr>
        <w:t xml:space="preserve">, </w:t>
      </w:r>
      <w:hyperlink w:anchor="P1320" w:history="1">
        <w:r w:rsidRPr="00535687">
          <w:rPr>
            <w:rFonts w:ascii="Times New Roman" w:hAnsi="Times New Roman" w:cs="Times New Roman"/>
            <w:sz w:val="20"/>
          </w:rPr>
          <w:t>пунктах 5</w:t>
        </w:r>
      </w:hyperlink>
      <w:r w:rsidRPr="00535687">
        <w:rPr>
          <w:rFonts w:ascii="Times New Roman" w:hAnsi="Times New Roman" w:cs="Times New Roman"/>
          <w:sz w:val="20"/>
        </w:rPr>
        <w:t xml:space="preserve">, </w:t>
      </w:r>
      <w:hyperlink w:anchor="P1321" w:history="1">
        <w:r w:rsidRPr="00535687">
          <w:rPr>
            <w:rFonts w:ascii="Times New Roman" w:hAnsi="Times New Roman" w:cs="Times New Roman"/>
            <w:sz w:val="20"/>
          </w:rPr>
          <w:t>6</w:t>
        </w:r>
      </w:hyperlink>
      <w:r w:rsidRPr="00535687">
        <w:rPr>
          <w:rFonts w:ascii="Times New Roman" w:hAnsi="Times New Roman" w:cs="Times New Roman"/>
          <w:sz w:val="20"/>
        </w:rPr>
        <w:t xml:space="preserve">, </w:t>
      </w:r>
      <w:hyperlink w:anchor="P1322" w:history="1">
        <w:r w:rsidRPr="00535687">
          <w:rPr>
            <w:rFonts w:ascii="Times New Roman" w:hAnsi="Times New Roman" w:cs="Times New Roman"/>
            <w:sz w:val="20"/>
          </w:rPr>
          <w:t>7</w:t>
        </w:r>
      </w:hyperlink>
      <w:r w:rsidRPr="00535687">
        <w:rPr>
          <w:rFonts w:ascii="Times New Roman" w:hAnsi="Times New Roman" w:cs="Times New Roman"/>
          <w:sz w:val="20"/>
        </w:rPr>
        <w:t xml:space="preserve">, </w:t>
      </w:r>
      <w:hyperlink w:anchor="P1323" w:history="1">
        <w:r w:rsidRPr="00535687">
          <w:rPr>
            <w:rFonts w:ascii="Times New Roman" w:hAnsi="Times New Roman" w:cs="Times New Roman"/>
            <w:sz w:val="20"/>
          </w:rPr>
          <w:t>8 раздела VII</w:t>
        </w:r>
      </w:hyperlink>
      <w:r w:rsidRPr="00535687">
        <w:rPr>
          <w:rFonts w:ascii="Times New Roman" w:hAnsi="Times New Roman" w:cs="Times New Roman"/>
          <w:sz w:val="20"/>
        </w:rPr>
        <w:t xml:space="preserve">, </w:t>
      </w:r>
      <w:hyperlink w:anchor="P1330" w:history="1">
        <w:r w:rsidRPr="00535687">
          <w:rPr>
            <w:rFonts w:ascii="Times New Roman" w:hAnsi="Times New Roman" w:cs="Times New Roman"/>
            <w:sz w:val="20"/>
          </w:rPr>
          <w:t>пункте 3 раздела VIII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Цель экспорта: для лабораторной диагностики, для использования в научных целях, для использования в биотехнологии, для регистрационных испытаний;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Реквизиты документов, предоставляющих отправителю право производить работы с поднадзорным товаром.</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XI. Для выдачи разрешения на вывоз</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иных поднадзорных товаров, не относящихся к разделам</w:t>
      </w:r>
    </w:p>
    <w:p w:rsidR="00535687" w:rsidRPr="00535687" w:rsidRDefault="00535687">
      <w:pPr>
        <w:pStyle w:val="ConsPlusNormal"/>
        <w:jc w:val="center"/>
        <w:rPr>
          <w:rFonts w:ascii="Times New Roman" w:hAnsi="Times New Roman" w:cs="Times New Roman"/>
          <w:sz w:val="20"/>
        </w:rPr>
      </w:pPr>
      <w:r w:rsidRPr="00535687">
        <w:rPr>
          <w:rFonts w:ascii="Times New Roman" w:hAnsi="Times New Roman" w:cs="Times New Roman"/>
          <w:sz w:val="20"/>
        </w:rPr>
        <w:t>VII - X настоящего Регламента</w:t>
      </w:r>
    </w:p>
    <w:p w:rsidR="00535687" w:rsidRPr="00535687" w:rsidRDefault="00535687">
      <w:pPr>
        <w:pStyle w:val="ConsPlusNormal"/>
        <w:jc w:val="center"/>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 xml:space="preserve">1. Сведения, указанные в </w:t>
      </w:r>
      <w:hyperlink w:anchor="P1223" w:history="1">
        <w:r w:rsidRPr="00535687">
          <w:rPr>
            <w:rFonts w:ascii="Times New Roman" w:hAnsi="Times New Roman" w:cs="Times New Roman"/>
            <w:sz w:val="20"/>
          </w:rPr>
          <w:t>пунктах 1</w:t>
        </w:r>
      </w:hyperlink>
      <w:r w:rsidRPr="00535687">
        <w:rPr>
          <w:rFonts w:ascii="Times New Roman" w:hAnsi="Times New Roman" w:cs="Times New Roman"/>
          <w:sz w:val="20"/>
        </w:rPr>
        <w:t xml:space="preserve">, </w:t>
      </w:r>
      <w:hyperlink w:anchor="P1228" w:history="1">
        <w:r w:rsidRPr="00535687">
          <w:rPr>
            <w:rFonts w:ascii="Times New Roman" w:hAnsi="Times New Roman" w:cs="Times New Roman"/>
            <w:sz w:val="20"/>
          </w:rPr>
          <w:t>4 раздела I</w:t>
        </w:r>
      </w:hyperlink>
      <w:r w:rsidRPr="00535687">
        <w:rPr>
          <w:rFonts w:ascii="Times New Roman" w:hAnsi="Times New Roman" w:cs="Times New Roman"/>
          <w:sz w:val="20"/>
        </w:rPr>
        <w:t xml:space="preserve">, </w:t>
      </w:r>
      <w:hyperlink w:anchor="P1249" w:history="1">
        <w:r w:rsidRPr="00535687">
          <w:rPr>
            <w:rFonts w:ascii="Times New Roman" w:hAnsi="Times New Roman" w:cs="Times New Roman"/>
            <w:sz w:val="20"/>
          </w:rPr>
          <w:t>пункте 2 раздела II</w:t>
        </w:r>
      </w:hyperlink>
      <w:r w:rsidRPr="00535687">
        <w:rPr>
          <w:rFonts w:ascii="Times New Roman" w:hAnsi="Times New Roman" w:cs="Times New Roman"/>
          <w:sz w:val="20"/>
        </w:rPr>
        <w:t xml:space="preserve">, </w:t>
      </w:r>
      <w:hyperlink w:anchor="P1308" w:history="1">
        <w:r w:rsidRPr="00535687">
          <w:rPr>
            <w:rFonts w:ascii="Times New Roman" w:hAnsi="Times New Roman" w:cs="Times New Roman"/>
            <w:sz w:val="20"/>
          </w:rPr>
          <w:t>пункте 4 раздела VI</w:t>
        </w:r>
      </w:hyperlink>
      <w:r w:rsidRPr="00535687">
        <w:rPr>
          <w:rFonts w:ascii="Times New Roman" w:hAnsi="Times New Roman" w:cs="Times New Roman"/>
          <w:sz w:val="20"/>
        </w:rPr>
        <w:t xml:space="preserve">, </w:t>
      </w:r>
      <w:hyperlink w:anchor="P1320" w:history="1">
        <w:r w:rsidRPr="00535687">
          <w:rPr>
            <w:rFonts w:ascii="Times New Roman" w:hAnsi="Times New Roman" w:cs="Times New Roman"/>
            <w:sz w:val="20"/>
          </w:rPr>
          <w:t>пунктах 5</w:t>
        </w:r>
      </w:hyperlink>
      <w:r w:rsidRPr="00535687">
        <w:rPr>
          <w:rFonts w:ascii="Times New Roman" w:hAnsi="Times New Roman" w:cs="Times New Roman"/>
          <w:sz w:val="20"/>
        </w:rPr>
        <w:t xml:space="preserve">, </w:t>
      </w:r>
      <w:hyperlink w:anchor="P1321" w:history="1">
        <w:r w:rsidRPr="00535687">
          <w:rPr>
            <w:rFonts w:ascii="Times New Roman" w:hAnsi="Times New Roman" w:cs="Times New Roman"/>
            <w:sz w:val="20"/>
          </w:rPr>
          <w:t>6</w:t>
        </w:r>
      </w:hyperlink>
      <w:r w:rsidRPr="00535687">
        <w:rPr>
          <w:rFonts w:ascii="Times New Roman" w:hAnsi="Times New Roman" w:cs="Times New Roman"/>
          <w:sz w:val="20"/>
        </w:rPr>
        <w:t xml:space="preserve">, </w:t>
      </w:r>
      <w:hyperlink w:anchor="P1322" w:history="1">
        <w:r w:rsidRPr="00535687">
          <w:rPr>
            <w:rFonts w:ascii="Times New Roman" w:hAnsi="Times New Roman" w:cs="Times New Roman"/>
            <w:sz w:val="20"/>
          </w:rPr>
          <w:t>7</w:t>
        </w:r>
      </w:hyperlink>
      <w:r w:rsidRPr="00535687">
        <w:rPr>
          <w:rFonts w:ascii="Times New Roman" w:hAnsi="Times New Roman" w:cs="Times New Roman"/>
          <w:sz w:val="20"/>
        </w:rPr>
        <w:t xml:space="preserve">, </w:t>
      </w:r>
      <w:hyperlink w:anchor="P1323" w:history="1">
        <w:r w:rsidRPr="00535687">
          <w:rPr>
            <w:rFonts w:ascii="Times New Roman" w:hAnsi="Times New Roman" w:cs="Times New Roman"/>
            <w:sz w:val="20"/>
          </w:rPr>
          <w:t>8 раздела VII</w:t>
        </w:r>
      </w:hyperlink>
      <w:r w:rsidRPr="00535687">
        <w:rPr>
          <w:rFonts w:ascii="Times New Roman" w:hAnsi="Times New Roman" w:cs="Times New Roman"/>
          <w:sz w:val="20"/>
        </w:rPr>
        <w:t xml:space="preserve">, </w:t>
      </w:r>
      <w:hyperlink w:anchor="P1329" w:history="1">
        <w:r w:rsidRPr="00535687">
          <w:rPr>
            <w:rFonts w:ascii="Times New Roman" w:hAnsi="Times New Roman" w:cs="Times New Roman"/>
            <w:sz w:val="20"/>
          </w:rPr>
          <w:t>пунктах 2</w:t>
        </w:r>
      </w:hyperlink>
      <w:r w:rsidRPr="00535687">
        <w:rPr>
          <w:rFonts w:ascii="Times New Roman" w:hAnsi="Times New Roman" w:cs="Times New Roman"/>
          <w:sz w:val="20"/>
        </w:rPr>
        <w:t xml:space="preserve">, </w:t>
      </w:r>
      <w:hyperlink w:anchor="P1330" w:history="1">
        <w:r w:rsidRPr="00535687">
          <w:rPr>
            <w:rFonts w:ascii="Times New Roman" w:hAnsi="Times New Roman" w:cs="Times New Roman"/>
            <w:sz w:val="20"/>
          </w:rPr>
          <w:t>3 раздела VIII</w:t>
        </w:r>
      </w:hyperlink>
      <w:r w:rsidRPr="00535687">
        <w:rPr>
          <w:rFonts w:ascii="Times New Roman" w:hAnsi="Times New Roman" w:cs="Times New Roman"/>
          <w:sz w:val="20"/>
        </w:rPr>
        <w:t xml:space="preserve"> настоящего приложения к Регламенту;</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Регистрационный номер, учетная серия и срок выдачи документа о государственной регистрации (при вывозе лекарственного средства для ветеринарного применения).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XII. Для внесения изменений в разрешение</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 Причина внесения изменений;</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Текст вносимого изменения;</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3. К заявлению могут прилагаться пояснения и документы на бумажном носителе, подтверждающие возможность и необходимость внесения изменений.</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center"/>
        <w:outlineLvl w:val="2"/>
        <w:rPr>
          <w:rFonts w:ascii="Times New Roman" w:hAnsi="Times New Roman" w:cs="Times New Roman"/>
          <w:sz w:val="20"/>
        </w:rPr>
      </w:pPr>
      <w:r w:rsidRPr="00535687">
        <w:rPr>
          <w:rFonts w:ascii="Times New Roman" w:hAnsi="Times New Roman" w:cs="Times New Roman"/>
          <w:sz w:val="20"/>
        </w:rPr>
        <w:t>XIII. Для отмены разрешения</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1. Причина отмены;</w:t>
      </w:r>
    </w:p>
    <w:p w:rsidR="00535687" w:rsidRPr="00535687" w:rsidRDefault="00535687">
      <w:pPr>
        <w:pStyle w:val="ConsPlusNormal"/>
        <w:ind w:firstLine="540"/>
        <w:jc w:val="both"/>
        <w:rPr>
          <w:rFonts w:ascii="Times New Roman" w:hAnsi="Times New Roman" w:cs="Times New Roman"/>
          <w:sz w:val="20"/>
        </w:rPr>
      </w:pPr>
      <w:r w:rsidRPr="00535687">
        <w:rPr>
          <w:rFonts w:ascii="Times New Roman" w:hAnsi="Times New Roman" w:cs="Times New Roman"/>
          <w:sz w:val="20"/>
        </w:rPr>
        <w:t>2. К заявлению могут прилагаться пояснения и документы на бумажном носителе, подтверждающие возможность и необходимость отмены.</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ind w:firstLine="540"/>
        <w:rPr>
          <w:rFonts w:ascii="Times New Roman" w:hAnsi="Times New Roman" w:cs="Times New Roman"/>
          <w:sz w:val="20"/>
        </w:rPr>
      </w:pPr>
    </w:p>
    <w:p w:rsidR="00535687" w:rsidRPr="00535687" w:rsidRDefault="00535687">
      <w:pPr>
        <w:pStyle w:val="ConsPlusNormal"/>
        <w:jc w:val="right"/>
        <w:outlineLvl w:val="1"/>
        <w:rPr>
          <w:rFonts w:ascii="Times New Roman" w:hAnsi="Times New Roman" w:cs="Times New Roman"/>
          <w:sz w:val="20"/>
        </w:rPr>
      </w:pPr>
      <w:r w:rsidRPr="00535687">
        <w:rPr>
          <w:rFonts w:ascii="Times New Roman" w:hAnsi="Times New Roman" w:cs="Times New Roman"/>
          <w:sz w:val="20"/>
        </w:rPr>
        <w:t>Приложение N 3</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 Административному регламенту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предоставления Федеральной службой</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ветеринарному и фитосанитарному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надзору государственной услуги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выдаче разрешений на ввоз</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в Российскую Федерацию и вывоз</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из Российской Федерации,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а также на транзит по ее территории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животных, продукции животного</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происхождения, лекарственных средств</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lastRenderedPageBreak/>
        <w:t>для ветеринарного применения,</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кормов и кормовых добавок</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для животных, утвержденному</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Приказом Минсельхоза России</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от 7 ноября 2011 г. N 404</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Образец</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Разрешения на ввоз поднадзорных товаров</w:t>
      </w:r>
    </w:p>
    <w:p w:rsidR="00535687" w:rsidRPr="00535687" w:rsidRDefault="00535687">
      <w:pPr>
        <w:pStyle w:val="ConsPlusNormal"/>
        <w:jc w:val="right"/>
        <w:rPr>
          <w:rFonts w:ascii="Times New Roman" w:hAnsi="Times New Roman" w:cs="Times New Roman"/>
          <w:sz w:val="20"/>
        </w:rPr>
      </w:pPr>
      <w:r w:rsidRPr="00535687">
        <w:rPr>
          <w:rFonts w:ascii="Times New Roman" w:hAnsi="Times New Roman" w:cs="Times New Roman"/>
          <w:sz w:val="20"/>
        </w:rPr>
        <w:t>по форме N 1</w:t>
      </w:r>
    </w:p>
    <w:p w:rsidR="00535687" w:rsidRPr="00535687" w:rsidRDefault="00535687">
      <w:pPr>
        <w:pStyle w:val="ConsPlusNormal"/>
        <w:ind w:firstLine="540"/>
        <w:jc w:val="both"/>
        <w:rPr>
          <w:rFonts w:ascii="Times New Roman" w:hAnsi="Times New Roman" w:cs="Times New Roman"/>
          <w:sz w:val="20"/>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дата</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N</w:t>
      </w:r>
    </w:p>
    <w:p w:rsidR="00535687" w:rsidRPr="00535687" w:rsidRDefault="00535687">
      <w:pPr>
        <w:pStyle w:val="ConsPlusNonformat"/>
        <w:jc w:val="both"/>
        <w:rPr>
          <w:rFonts w:ascii="Times New Roman" w:hAnsi="Times New Roman" w:cs="Times New Roman"/>
        </w:rPr>
      </w:pPr>
    </w:p>
    <w:p w:rsidR="00535687" w:rsidRPr="00535687" w:rsidRDefault="00535687">
      <w:pPr>
        <w:pStyle w:val="ConsPlusNonformat"/>
        <w:jc w:val="both"/>
        <w:rPr>
          <w:rFonts w:ascii="Times New Roman" w:hAnsi="Times New Roman" w:cs="Times New Roman"/>
        </w:rPr>
      </w:pPr>
      <w:bookmarkStart w:id="64" w:name="P1393"/>
      <w:bookmarkEnd w:id="64"/>
      <w:r w:rsidRPr="00535687">
        <w:rPr>
          <w:rFonts w:ascii="Times New Roman" w:hAnsi="Times New Roman" w:cs="Times New Roman"/>
        </w:rPr>
        <w:t xml:space="preserve">    Федеральная служба по ветеринарному и фитосанитарному надзору сообщает,</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что   с  учетом  анализа  эпизоотической  обстановки  в  следующих  странах</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__________________________________________________________ (перечень стран)</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разрешается ввоз в 20__ году ________________________________ (перечисление</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поднадзорных  товаров с указанием кодов </w:t>
      </w:r>
      <w:hyperlink r:id="rId49" w:history="1">
        <w:r w:rsidRPr="00535687">
          <w:rPr>
            <w:rFonts w:ascii="Times New Roman" w:hAnsi="Times New Roman" w:cs="Times New Roman"/>
          </w:rPr>
          <w:t>ТН ВЭД</w:t>
        </w:r>
      </w:hyperlink>
      <w:r w:rsidRPr="00535687">
        <w:rPr>
          <w:rFonts w:ascii="Times New Roman" w:hAnsi="Times New Roman" w:cs="Times New Roman"/>
        </w:rPr>
        <w:t xml:space="preserve"> Таможенного союза из Единого</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перечня    товаров,   подлежащих  ветеринарному   контролю   (надзору))   с</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предприятий, включенных в Реестр предприятий третьих стран.</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Ввоз   осуществляется   через   пункты   пропуска,  в  которых  созданы</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подразделения   Федеральной   службы  по  ветеринарному  и  фитосанитарному</w:t>
      </w: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надзору.</w:t>
      </w:r>
    </w:p>
    <w:p w:rsidR="00535687" w:rsidRPr="00535687" w:rsidRDefault="00535687">
      <w:pPr>
        <w:pStyle w:val="ConsPlusNonformat"/>
        <w:jc w:val="both"/>
        <w:rPr>
          <w:rFonts w:ascii="Times New Roman" w:hAnsi="Times New Roman" w:cs="Times New Roman"/>
        </w:rPr>
      </w:pPr>
    </w:p>
    <w:p w:rsidR="00535687" w:rsidRPr="00535687" w:rsidRDefault="00535687">
      <w:pPr>
        <w:pStyle w:val="ConsPlusNonformat"/>
        <w:jc w:val="both"/>
        <w:rPr>
          <w:rFonts w:ascii="Times New Roman" w:hAnsi="Times New Roman" w:cs="Times New Roman"/>
        </w:rPr>
      </w:pPr>
      <w:r w:rsidRPr="00535687">
        <w:rPr>
          <w:rFonts w:ascii="Times New Roman" w:hAnsi="Times New Roman" w:cs="Times New Roman"/>
        </w:rPr>
        <w:t xml:space="preserve">    Должность и подпись уполномоченного лица.</w:t>
      </w:r>
    </w:p>
    <w:p w:rsidR="00535687" w:rsidRDefault="00535687">
      <w:pPr>
        <w:pStyle w:val="ConsPlusNormal"/>
        <w:ind w:firstLine="540"/>
        <w:jc w:val="both"/>
      </w:pPr>
    </w:p>
    <w:p w:rsidR="003E6BD2" w:rsidRDefault="003E6BD2"/>
    <w:sectPr w:rsidR="003E6BD2" w:rsidSect="00381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687"/>
    <w:rsid w:val="000476F3"/>
    <w:rsid w:val="00073921"/>
    <w:rsid w:val="003D3F30"/>
    <w:rsid w:val="003E6BD2"/>
    <w:rsid w:val="00535687"/>
    <w:rsid w:val="00CC0AC0"/>
    <w:rsid w:val="00DF3B16"/>
    <w:rsid w:val="00E37BC4"/>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5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6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0CB7862C9498490E7706BA80EA9561CD5CFD1994FFB1A65DABC3CE8CN1NDG" TargetMode="External"/><Relationship Id="rId18" Type="http://schemas.openxmlformats.org/officeDocument/2006/relationships/hyperlink" Target="consultantplus://offline/ref=9F0CB7862C9498490E7706BA80EA9561CD54F21A98F2B1A65DABC3CE8CN1NDG" TargetMode="External"/><Relationship Id="rId26" Type="http://schemas.openxmlformats.org/officeDocument/2006/relationships/hyperlink" Target="consultantplus://offline/ref=9F0CB7862C9498490E7706BA80EA9561CD5FFC1E9EFAB1A65DABC3CE8CN1NDG" TargetMode="External"/><Relationship Id="rId39" Type="http://schemas.openxmlformats.org/officeDocument/2006/relationships/hyperlink" Target="consultantplus://offline/ref=9F0CB7862C9498490E7706BA80EA9561CE5CF91B9EFEB1A65DABC3CE8C1DE1925F334E390AA49D72NCN0G" TargetMode="External"/><Relationship Id="rId3" Type="http://schemas.openxmlformats.org/officeDocument/2006/relationships/webSettings" Target="webSettings.xml"/><Relationship Id="rId21" Type="http://schemas.openxmlformats.org/officeDocument/2006/relationships/hyperlink" Target="consultantplus://offline/ref=9F0CB7862C9498490E7706BA80EA9561CE5CFB1A9DFCB1A65DABC3CE8CN1NDG" TargetMode="External"/><Relationship Id="rId34" Type="http://schemas.openxmlformats.org/officeDocument/2006/relationships/hyperlink" Target="consultantplus://offline/ref=9F0CB7862C9498490E7706BA80EA9561CE5CFB1C94FEB1A65DABC3CE8C1DE1925F334E390AA69071NCNFG" TargetMode="External"/><Relationship Id="rId42" Type="http://schemas.openxmlformats.org/officeDocument/2006/relationships/hyperlink" Target="consultantplus://offline/ref=9F0CB7862C9498490E7706BA80EA9561CD59FA1A9FFEB1A65DABC3CE8C1DE1925F334E390AA69572NCNDG" TargetMode="External"/><Relationship Id="rId47" Type="http://schemas.openxmlformats.org/officeDocument/2006/relationships/hyperlink" Target="consultantplus://offline/ref=9F0CB7862C9498490E7706BA80EA9561CE5CFF1A94FEB1A65DABC3CE8C1DE1925F334E390AA69572NCNBG" TargetMode="External"/><Relationship Id="rId50" Type="http://schemas.openxmlformats.org/officeDocument/2006/relationships/fontTable" Target="fontTable.xml"/><Relationship Id="rId7" Type="http://schemas.openxmlformats.org/officeDocument/2006/relationships/hyperlink" Target="consultantplus://offline/ref=CFB68B4B0212569434F8D662004A262F96C01A0DE4591D1F8F42739EM2N7G" TargetMode="External"/><Relationship Id="rId12" Type="http://schemas.openxmlformats.org/officeDocument/2006/relationships/hyperlink" Target="consultantplus://offline/ref=9F0CB7862C9498490E7706BA80EA9561CD59FA1A9FFEB1A65DABC3CE8C1DE1925F334E390AA69572NCNBG" TargetMode="External"/><Relationship Id="rId17" Type="http://schemas.openxmlformats.org/officeDocument/2006/relationships/hyperlink" Target="consultantplus://offline/ref=9F0CB7862C9498490E7706BA80EA9561CE5CFA1E95FEB1A65DABC3CE8C1DE1925F334E3DN0N3G" TargetMode="External"/><Relationship Id="rId25" Type="http://schemas.openxmlformats.org/officeDocument/2006/relationships/hyperlink" Target="consultantplus://offline/ref=9F0CB7862C9498490E7706BA80EA9561CE5CFE1C9AFBB1A65DABC3CE8C1DE1925F334E39N0NEG" TargetMode="External"/><Relationship Id="rId33" Type="http://schemas.openxmlformats.org/officeDocument/2006/relationships/hyperlink" Target="consultantplus://offline/ref=9F0CB7862C9498490E7706BA80EA9561CD59FA1A9FFEB1A65DABC3CE8C1DE1925F334E390AA69572NCNCG" TargetMode="External"/><Relationship Id="rId38" Type="http://schemas.openxmlformats.org/officeDocument/2006/relationships/hyperlink" Target="consultantplus://offline/ref=9F0CB7862C9498490E7706BA80EA9561CD59FA1A9FFEB1A65DABC3CE8C1DE1925F334E390AA69572NCNEG" TargetMode="External"/><Relationship Id="rId46" Type="http://schemas.openxmlformats.org/officeDocument/2006/relationships/hyperlink" Target="consultantplus://offline/ref=9F0CB7862C9498490E7706BA80EA9561CE5CFF1A94FEB1A65DABC3CE8C1DE1925F334E390AA69572NCNBG" TargetMode="External"/><Relationship Id="rId2" Type="http://schemas.openxmlformats.org/officeDocument/2006/relationships/settings" Target="settings.xml"/><Relationship Id="rId16" Type="http://schemas.openxmlformats.org/officeDocument/2006/relationships/hyperlink" Target="consultantplus://offline/ref=9F0CB7862C9498490E7706BA80EA9561CE5CFB1C94FEB1A65DABC3CE8CN1NDG" TargetMode="External"/><Relationship Id="rId20" Type="http://schemas.openxmlformats.org/officeDocument/2006/relationships/hyperlink" Target="consultantplus://offline/ref=9F0CB7862C9498490E7706BA80EA9561CE5CFB1B94F2B1A65DABC3CE8C1DE1925F334E30N0NFG" TargetMode="External"/><Relationship Id="rId29" Type="http://schemas.openxmlformats.org/officeDocument/2006/relationships/hyperlink" Target="consultantplus://offline/ref=9F0CB7862C9498490E7706BA80EA9561CD59FA1A9FFEB1A65DABC3CE8C1DE1925F334E390AA69572NCN9G" TargetMode="External"/><Relationship Id="rId41" Type="http://schemas.openxmlformats.org/officeDocument/2006/relationships/hyperlink" Target="consultantplus://offline/ref=9F0CB7862C9498490E7706BA80EA9561CD59FA1A9FFEB1A65DABC3CE8C1DE1925F334E390AA69572NCNDG" TargetMode="External"/><Relationship Id="rId1" Type="http://schemas.openxmlformats.org/officeDocument/2006/relationships/styles" Target="styles.xml"/><Relationship Id="rId6" Type="http://schemas.openxmlformats.org/officeDocument/2006/relationships/hyperlink" Target="consultantplus://offline/ref=CFB68B4B0212569434F8D662004A262F96C01B0EEC591D1F8F42739EM2N7G" TargetMode="External"/><Relationship Id="rId11" Type="http://schemas.openxmlformats.org/officeDocument/2006/relationships/hyperlink" Target="consultantplus://offline/ref=9F0CB7862C9498490E7706BA80EA9561CE5CFB1C94FEB1A65DABC3CE8C1DE1925F334E390AA69571NCN8G" TargetMode="External"/><Relationship Id="rId24" Type="http://schemas.openxmlformats.org/officeDocument/2006/relationships/hyperlink" Target="consultantplus://offline/ref=9F0CB7862C9498490E7706BA80EA9561CD5CF21B9AFBB1A65DABC3CE8CN1NDG" TargetMode="External"/><Relationship Id="rId32" Type="http://schemas.openxmlformats.org/officeDocument/2006/relationships/hyperlink" Target="consultantplus://offline/ref=9F0CB7862C9498490E7706BA80EA9561CD59FA1A9FFEB1A65DABC3CE8C1DE1925F334E390AA69572NCNBG" TargetMode="External"/><Relationship Id="rId37" Type="http://schemas.openxmlformats.org/officeDocument/2006/relationships/hyperlink" Target="consultantplus://offline/ref=9F0CB7862C9498490E7706BA80EA9561CD5BFA1F95F9B1A65DABC3CE8C1DE1925F334E390AA69572NCNAG" TargetMode="External"/><Relationship Id="rId40" Type="http://schemas.openxmlformats.org/officeDocument/2006/relationships/hyperlink" Target="consultantplus://offline/ref=9F0CB7862C9498490E7706BA80EA9561C55FF3119DF1ECAC55F2CFCCN8NBG" TargetMode="External"/><Relationship Id="rId45" Type="http://schemas.openxmlformats.org/officeDocument/2006/relationships/hyperlink" Target="consultantplus://offline/ref=9F0CB7862C9498490E7706BA80EA9561CD59FA1A9FFEB1A65DABC3CE8C1DE1925F334E390AA69575NCNCG" TargetMode="External"/><Relationship Id="rId5" Type="http://schemas.openxmlformats.org/officeDocument/2006/relationships/hyperlink" Target="consultantplus://offline/ref=CFB68B4B0212569434F8D662004A262F90CD160BE15A4015871B7F9C208510E7D436FD5215515303M7NEG" TargetMode="External"/><Relationship Id="rId15" Type="http://schemas.openxmlformats.org/officeDocument/2006/relationships/hyperlink" Target="consultantplus://offline/ref=9F0CB7862C9498490E7703B583EA9561C45FFB12CBA6EEFD00FCNCNAG" TargetMode="External"/><Relationship Id="rId23" Type="http://schemas.openxmlformats.org/officeDocument/2006/relationships/hyperlink" Target="consultantplus://offline/ref=9F0CB7862C9498490E7706BA80EA9561CD59F21899F2B1A65DABC3CE8CN1NDG" TargetMode="External"/><Relationship Id="rId28" Type="http://schemas.openxmlformats.org/officeDocument/2006/relationships/hyperlink" Target="consultantplus://offline/ref=9F0CB7862C9498490E7706BA80EA9561CE5CFB1C94FEB1A65DABC3CE8C1DE1925F334EN3NBG" TargetMode="External"/><Relationship Id="rId36" Type="http://schemas.openxmlformats.org/officeDocument/2006/relationships/hyperlink" Target="consultantplus://offline/ref=9F0CB7862C9498490E7706BA80EA9561CE5CFB1C94FEB1A65DABC3CE8C1DE1925F334E390AA69071NCNFG" TargetMode="External"/><Relationship Id="rId49" Type="http://schemas.openxmlformats.org/officeDocument/2006/relationships/hyperlink" Target="consultantplus://offline/ref=9F0CB7862C9498490E7706BA80EA9561CE5CFF1A94FEB1A65DABC3CE8C1DE1925F334E390AA69572NCNBG" TargetMode="External"/><Relationship Id="rId10" Type="http://schemas.openxmlformats.org/officeDocument/2006/relationships/hyperlink" Target="consultantplus://offline/ref=9F0CB7862C9498490E7706BA80EA9561CE5CFB1C94FEB1A65DABC3CE8C1DE1925F334E390AA79675NCN1G" TargetMode="External"/><Relationship Id="rId19" Type="http://schemas.openxmlformats.org/officeDocument/2006/relationships/hyperlink" Target="consultantplus://offline/ref=9F0CB7862C9498490E7706BA80EA9561CE5CFB1899FCB1A65DABC3CE8C1DE1925F334E390AA6957ANCNCG" TargetMode="External"/><Relationship Id="rId31" Type="http://schemas.openxmlformats.org/officeDocument/2006/relationships/hyperlink" Target="consultantplus://offline/ref=9F0CB7862C9498490E7706BA80EA9561CD59FA1A9FFEB1A65DABC3CE8C1DE1925F334E390AA69572NCNCG" TargetMode="External"/><Relationship Id="rId44" Type="http://schemas.openxmlformats.org/officeDocument/2006/relationships/hyperlink" Target="consultantplus://offline/ref=9F0CB7862C9498490E7706BA80EA9561CD59FA1A9FFEB1A65DABC3CE8C1DE1925F334E390AA69572NCNDG" TargetMode="External"/><Relationship Id="rId4" Type="http://schemas.openxmlformats.org/officeDocument/2006/relationships/hyperlink" Target="consultantplus://offline/ref=CFB68B4B0212569434F8D662004A262F90CD1E09E7564015871B7F9C208510E7D436FD5215515201M7NDG" TargetMode="External"/><Relationship Id="rId9" Type="http://schemas.openxmlformats.org/officeDocument/2006/relationships/hyperlink" Target="consultantplus://offline/ref=9F0CB7862C9498490E7706BA80EA9561CE5CFB1C94FEB1A65DABC3CE8C1DE1925F334E390AA69571NCN8G" TargetMode="External"/><Relationship Id="rId14" Type="http://schemas.openxmlformats.org/officeDocument/2006/relationships/hyperlink" Target="consultantplus://offline/ref=9F0CB7862C9498490E7706BA80EA9561CD5CFA1C9FFEB1A65DABC3CE8CN1NDG" TargetMode="External"/><Relationship Id="rId22" Type="http://schemas.openxmlformats.org/officeDocument/2006/relationships/hyperlink" Target="consultantplus://offline/ref=9F0CB7862C9498490E7706BA80EA9561CD5BF21E99F3B1A65DABC3CE8CN1NDG" TargetMode="External"/><Relationship Id="rId27" Type="http://schemas.openxmlformats.org/officeDocument/2006/relationships/hyperlink" Target="consultantplus://offline/ref=9F0CB7862C9498490E7706BA80EA9561CD59FA1A9FFEB1A65DABC3CE8C1DE1925F334E390AA69572NCN8G" TargetMode="External"/><Relationship Id="rId30" Type="http://schemas.openxmlformats.org/officeDocument/2006/relationships/hyperlink" Target="consultantplus://offline/ref=9F0CB7862C9498490E7706BA80EA9561CD59FA1A9FFEB1A65DABC3CE8C1DE1925F334E390AA69572NCNBG" TargetMode="External"/><Relationship Id="rId35" Type="http://schemas.openxmlformats.org/officeDocument/2006/relationships/hyperlink" Target="consultantplus://offline/ref=9F0CB7862C9498490E7706BA80EA9561CD5BFA1F95F9B1A65DABC3CE8C1DE1925F334E390AA69572NCNAG" TargetMode="External"/><Relationship Id="rId43" Type="http://schemas.openxmlformats.org/officeDocument/2006/relationships/hyperlink" Target="consultantplus://offline/ref=9F0CB7862C9498490E7706BA80EA9561CD59FA1A9FFEB1A65DABC3CE8C1DE1925F334E390AA69572NCNDG" TargetMode="External"/><Relationship Id="rId48" Type="http://schemas.openxmlformats.org/officeDocument/2006/relationships/hyperlink" Target="consultantplus://offline/ref=9F0CB7862C9498490E7706BA80EA9561CD59FA1A9FFEB1A65DABC3CE8C1DE1925F334E390AA69575NCNCG" TargetMode="External"/><Relationship Id="rId8" Type="http://schemas.openxmlformats.org/officeDocument/2006/relationships/hyperlink" Target="consultantplus://offline/ref=CFB68B4B0212569434F8D662004A262F90CD1E09E7564015871B7F9C208510E7D436FD5215515201M7ND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19932</Words>
  <Characters>113617</Characters>
  <Application>Microsoft Office Word</Application>
  <DocSecurity>0</DocSecurity>
  <Lines>946</Lines>
  <Paragraphs>266</Paragraphs>
  <ScaleCrop>false</ScaleCrop>
  <Company>DG Win&amp;Soft</Company>
  <LinksUpToDate>false</LinksUpToDate>
  <CharactersWithSpaces>133283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2016-12-07T06:13:00Z</dcterms:created>
  <dcterms:modified xsi:type="dcterms:W3CDTF">2016-12-07T06:14:00Z</dcterms:modified>
</cp:coreProperties>
</file>