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33" w:rsidRPr="003B1233" w:rsidRDefault="003B1233" w:rsidP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МИНИСТЕРСТВО СЕЛЬСКОГО ХОЗЯЙСТВА РОССИЙСКОЙ ФЕДЕРАЦИИ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ПРИКАЗ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от 6 октября 2008 г. N 453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ОБ УТВЕРЖДЕНИИ ВЕТЕРИНАРНЫХ ПРАВИЛ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ВВОЗА (ВЫВОЗА) НА ТЕРРИТОРИЮ РОССИЙСКОЙ ФЕДЕРАЦИИ,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ПЕРЕРАБОТКИ, ХРАНЕНИЯ, ПЕРЕВОЗКИ, РЕАЛИЗАЦИИ ПРОДУКТОВ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ПРОМЫСЛА ЖИВОТНЫХ И ПРОДУКТОВ ИХ ПЕРВИЧНОЙ ПЕРЕРАБОТКИ,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НЕ </w:t>
      </w:r>
      <w:proofErr w:type="gramStart"/>
      <w:r w:rsidRPr="003B1233">
        <w:rPr>
          <w:rFonts w:ascii="Times New Roman" w:hAnsi="Times New Roman" w:cs="Times New Roman"/>
          <w:szCs w:val="22"/>
        </w:rPr>
        <w:t>ПОДВЕРГШИХСЯ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ПРОМЫШЛЕННОЙ ИЛИ ТЕПЛОВОЙ ОБРАБОТКЕ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3B1233">
        <w:rPr>
          <w:rFonts w:ascii="Times New Roman" w:hAnsi="Times New Roman" w:cs="Times New Roman"/>
          <w:szCs w:val="22"/>
        </w:rPr>
        <w:t xml:space="preserve">(в ред. Приказов Минсельхоза РФ от 04.03.2009 </w:t>
      </w:r>
      <w:hyperlink r:id="rId4" w:history="1">
        <w:r w:rsidRPr="003B1233">
          <w:rPr>
            <w:rFonts w:ascii="Times New Roman" w:hAnsi="Times New Roman" w:cs="Times New Roman"/>
            <w:szCs w:val="22"/>
          </w:rPr>
          <w:t>N 86</w:t>
        </w:r>
      </w:hyperlink>
      <w:r w:rsidRPr="003B1233">
        <w:rPr>
          <w:rFonts w:ascii="Times New Roman" w:hAnsi="Times New Roman" w:cs="Times New Roman"/>
          <w:szCs w:val="22"/>
        </w:rPr>
        <w:t>,</w:t>
      </w:r>
      <w:proofErr w:type="gramEnd"/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от 22.04.2010 </w:t>
      </w:r>
      <w:hyperlink r:id="rId5" w:history="1">
        <w:r w:rsidRPr="003B1233">
          <w:rPr>
            <w:rFonts w:ascii="Times New Roman" w:hAnsi="Times New Roman" w:cs="Times New Roman"/>
            <w:szCs w:val="22"/>
          </w:rPr>
          <w:t>N 133</w:t>
        </w:r>
      </w:hyperlink>
      <w:r w:rsidRPr="003B1233">
        <w:rPr>
          <w:rFonts w:ascii="Times New Roman" w:hAnsi="Times New Roman" w:cs="Times New Roman"/>
          <w:szCs w:val="22"/>
        </w:rPr>
        <w:t>)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В целях совершенствования нормативного правового регулирования отношений в сфере ветеринарии в соответствии с </w:t>
      </w:r>
      <w:hyperlink r:id="rId6" w:history="1">
        <w:r w:rsidRPr="003B1233">
          <w:rPr>
            <w:rFonts w:ascii="Times New Roman" w:hAnsi="Times New Roman" w:cs="Times New Roman"/>
            <w:szCs w:val="22"/>
          </w:rPr>
          <w:t>пунктом 5.2.9</w:t>
        </w:r>
      </w:hyperlink>
      <w:r w:rsidRPr="003B1233">
        <w:rPr>
          <w:rFonts w:ascii="Times New Roman" w:hAnsi="Times New Roman" w:cs="Times New Roman"/>
          <w:szCs w:val="22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3791), приказываю: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Утвердить прилагаемые Ветеринарные </w:t>
      </w:r>
      <w:hyperlink w:anchor="P34" w:history="1">
        <w:r w:rsidRPr="003B1233">
          <w:rPr>
            <w:rFonts w:ascii="Times New Roman" w:hAnsi="Times New Roman" w:cs="Times New Roman"/>
            <w:szCs w:val="22"/>
          </w:rPr>
          <w:t>правила</w:t>
        </w:r>
      </w:hyperlink>
      <w:r w:rsidRPr="003B1233">
        <w:rPr>
          <w:rFonts w:ascii="Times New Roman" w:hAnsi="Times New Roman" w:cs="Times New Roman"/>
          <w:szCs w:val="22"/>
        </w:rPr>
        <w:t xml:space="preserve"> ввоза (вывоза) на территорию Российской Федерации, переработки, хранения, перевозки, реализации продуктов промысла животных и продуктов их первичной переработки, не подвергшихся промышленной или тепловой обработке.</w:t>
      </w:r>
    </w:p>
    <w:p w:rsidR="003B1233" w:rsidRPr="003B1233" w:rsidRDefault="003B12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(в ред. Приказов Минсельхоза РФ от 04.03.2009 </w:t>
      </w:r>
      <w:hyperlink r:id="rId7" w:history="1">
        <w:r w:rsidRPr="003B1233">
          <w:rPr>
            <w:rFonts w:ascii="Times New Roman" w:hAnsi="Times New Roman" w:cs="Times New Roman"/>
            <w:szCs w:val="22"/>
          </w:rPr>
          <w:t>N 86</w:t>
        </w:r>
      </w:hyperlink>
      <w:r w:rsidRPr="003B1233">
        <w:rPr>
          <w:rFonts w:ascii="Times New Roman" w:hAnsi="Times New Roman" w:cs="Times New Roman"/>
          <w:szCs w:val="22"/>
        </w:rPr>
        <w:t xml:space="preserve">, от 22.04.2010 </w:t>
      </w:r>
      <w:hyperlink r:id="rId8" w:history="1">
        <w:r w:rsidRPr="003B1233">
          <w:rPr>
            <w:rFonts w:ascii="Times New Roman" w:hAnsi="Times New Roman" w:cs="Times New Roman"/>
            <w:szCs w:val="22"/>
          </w:rPr>
          <w:t>N 133</w:t>
        </w:r>
      </w:hyperlink>
      <w:r w:rsidRPr="003B1233">
        <w:rPr>
          <w:rFonts w:ascii="Times New Roman" w:hAnsi="Times New Roman" w:cs="Times New Roman"/>
          <w:szCs w:val="22"/>
        </w:rPr>
        <w:t>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Министр</w:t>
      </w:r>
    </w:p>
    <w:p w:rsidR="003B1233" w:rsidRPr="003B1233" w:rsidRDefault="003B1233" w:rsidP="003B1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А.ГОРДЕЕВ</w:t>
      </w:r>
    </w:p>
    <w:p w:rsidR="003B1233" w:rsidRPr="003B1233" w:rsidRDefault="003B12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Приложение</w:t>
      </w:r>
    </w:p>
    <w:p w:rsidR="003B1233" w:rsidRPr="003B1233" w:rsidRDefault="003B12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3B1233">
        <w:rPr>
          <w:rFonts w:ascii="Times New Roman" w:hAnsi="Times New Roman" w:cs="Times New Roman"/>
          <w:szCs w:val="22"/>
        </w:rPr>
        <w:t xml:space="preserve">По вопросу, касающемуся установления переходного периода до 1 июня 2010 года, необходимого для проведения обследования предприятий, присвоения им регистрационного номера и включения в перечень предприятий Российской Федерации, имеющих необходимые условия для переработки, хранения, перевозки, реализации гидробионтов, рыбы, морепродуктов и произведенной из них продукции, см. письма Россельхознадзора от 02.12.2008 </w:t>
      </w:r>
      <w:hyperlink r:id="rId9" w:history="1">
        <w:r w:rsidRPr="003B1233">
          <w:rPr>
            <w:rFonts w:ascii="Times New Roman" w:hAnsi="Times New Roman" w:cs="Times New Roman"/>
            <w:szCs w:val="22"/>
          </w:rPr>
          <w:t>N ФС-НВ-4/12180</w:t>
        </w:r>
      </w:hyperlink>
      <w:r w:rsidRPr="003B1233">
        <w:rPr>
          <w:rFonts w:ascii="Times New Roman" w:hAnsi="Times New Roman" w:cs="Times New Roman"/>
          <w:szCs w:val="22"/>
        </w:rPr>
        <w:t xml:space="preserve"> и от 16.09.2009 </w:t>
      </w:r>
      <w:hyperlink r:id="rId10" w:history="1">
        <w:r w:rsidRPr="003B1233">
          <w:rPr>
            <w:rFonts w:ascii="Times New Roman" w:hAnsi="Times New Roman" w:cs="Times New Roman"/>
            <w:szCs w:val="22"/>
          </w:rPr>
          <w:t>N ФС-НВ-4/10043</w:t>
        </w:r>
      </w:hyperlink>
      <w:r w:rsidRPr="003B1233">
        <w:rPr>
          <w:rFonts w:ascii="Times New Roman" w:hAnsi="Times New Roman" w:cs="Times New Roman"/>
          <w:szCs w:val="22"/>
        </w:rPr>
        <w:t xml:space="preserve">, от 09.11.2009 </w:t>
      </w:r>
      <w:hyperlink r:id="rId11" w:history="1">
        <w:r w:rsidRPr="003B1233">
          <w:rPr>
            <w:rFonts w:ascii="Times New Roman" w:hAnsi="Times New Roman" w:cs="Times New Roman"/>
            <w:szCs w:val="22"/>
          </w:rPr>
          <w:t>N</w:t>
        </w:r>
        <w:proofErr w:type="gramEnd"/>
        <w:r w:rsidRPr="003B1233">
          <w:rPr>
            <w:rFonts w:ascii="Times New Roman" w:hAnsi="Times New Roman" w:cs="Times New Roman"/>
            <w:szCs w:val="22"/>
          </w:rPr>
          <w:t xml:space="preserve"> ФС-НВ-4/13061</w:t>
        </w:r>
      </w:hyperlink>
      <w:r w:rsidRPr="003B1233">
        <w:rPr>
          <w:rFonts w:ascii="Times New Roman" w:hAnsi="Times New Roman" w:cs="Times New Roman"/>
          <w:szCs w:val="22"/>
        </w:rPr>
        <w:t xml:space="preserve">. </w:t>
      </w:r>
      <w:hyperlink r:id="rId12" w:history="1">
        <w:r w:rsidRPr="003B1233">
          <w:rPr>
            <w:rFonts w:ascii="Times New Roman" w:hAnsi="Times New Roman" w:cs="Times New Roman"/>
            <w:szCs w:val="22"/>
          </w:rPr>
          <w:t>Письмом</w:t>
        </w:r>
      </w:hyperlink>
      <w:r w:rsidRPr="003B1233">
        <w:rPr>
          <w:rFonts w:ascii="Times New Roman" w:hAnsi="Times New Roman" w:cs="Times New Roman"/>
          <w:szCs w:val="22"/>
        </w:rPr>
        <w:t xml:space="preserve"> Россельхознадзора от 07.06.2010 N ФС-НВ-4/5668 сообщается, что переходный период продлен до особого указания.</w:t>
      </w:r>
    </w:p>
    <w:p w:rsidR="003B1233" w:rsidRPr="003B1233" w:rsidRDefault="003B12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3B1233">
        <w:rPr>
          <w:rFonts w:ascii="Times New Roman" w:hAnsi="Times New Roman" w:cs="Times New Roman"/>
          <w:szCs w:val="22"/>
        </w:rPr>
        <w:t>ВЕТЕРИНАРНЫЕ ПРАВИЛА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ВВОЗА (ВЫВОЗА) НА ТЕРРИТОРИЮ РОССИЙСКОЙ ФЕДЕРАЦИИ,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ПЕРЕРАБОТКИ, ХРАНЕНИЯ, ПЕРЕВОЗКИ, РЕАЛИЗАЦИИ ПРОДУКТОВ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ПРОМЫСЛА ЖИВОТНЫХ И ПРОДУКТОВ ИХ ПЕРВИЧНОЙ ПЕРЕРАБОТКИ,</w:t>
      </w:r>
    </w:p>
    <w:p w:rsidR="003B1233" w:rsidRPr="003B1233" w:rsidRDefault="003B12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НЕ </w:t>
      </w:r>
      <w:proofErr w:type="gramStart"/>
      <w:r w:rsidRPr="003B1233">
        <w:rPr>
          <w:rFonts w:ascii="Times New Roman" w:hAnsi="Times New Roman" w:cs="Times New Roman"/>
          <w:szCs w:val="22"/>
        </w:rPr>
        <w:t>ПОДВЕРГШИХСЯ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ПРОМЫШЛЕННОЙ ИЛИ ТЕПЛОВОЙ ОБРАБОТКЕ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3B1233">
        <w:rPr>
          <w:rFonts w:ascii="Times New Roman" w:hAnsi="Times New Roman" w:cs="Times New Roman"/>
          <w:szCs w:val="22"/>
        </w:rPr>
        <w:t xml:space="preserve">(в ред. Приказов Минсельхоза РФ от 04.03.2009 </w:t>
      </w:r>
      <w:hyperlink r:id="rId13" w:history="1">
        <w:r w:rsidRPr="003B1233">
          <w:rPr>
            <w:rFonts w:ascii="Times New Roman" w:hAnsi="Times New Roman" w:cs="Times New Roman"/>
            <w:szCs w:val="22"/>
          </w:rPr>
          <w:t>N 86</w:t>
        </w:r>
      </w:hyperlink>
      <w:r w:rsidRPr="003B1233">
        <w:rPr>
          <w:rFonts w:ascii="Times New Roman" w:hAnsi="Times New Roman" w:cs="Times New Roman"/>
          <w:szCs w:val="22"/>
        </w:rPr>
        <w:t>,</w:t>
      </w:r>
      <w:proofErr w:type="gramEnd"/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от 22.04.2010 </w:t>
      </w:r>
      <w:hyperlink r:id="rId14" w:history="1">
        <w:r w:rsidRPr="003B1233">
          <w:rPr>
            <w:rFonts w:ascii="Times New Roman" w:hAnsi="Times New Roman" w:cs="Times New Roman"/>
            <w:szCs w:val="22"/>
          </w:rPr>
          <w:t>N 133</w:t>
        </w:r>
      </w:hyperlink>
      <w:r w:rsidRPr="003B1233">
        <w:rPr>
          <w:rFonts w:ascii="Times New Roman" w:hAnsi="Times New Roman" w:cs="Times New Roman"/>
          <w:szCs w:val="22"/>
        </w:rPr>
        <w:t>)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I. Общие положения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3B1233">
        <w:rPr>
          <w:rFonts w:ascii="Times New Roman" w:hAnsi="Times New Roman" w:cs="Times New Roman"/>
          <w:szCs w:val="22"/>
        </w:rPr>
        <w:t xml:space="preserve">Настоящие Правила разработаны в соответствии с </w:t>
      </w:r>
      <w:hyperlink r:id="rId15" w:history="1">
        <w:r w:rsidRPr="003B1233">
          <w:rPr>
            <w:rFonts w:ascii="Times New Roman" w:hAnsi="Times New Roman" w:cs="Times New Roman"/>
            <w:szCs w:val="22"/>
          </w:rPr>
          <w:t>Законом</w:t>
        </w:r>
      </w:hyperlink>
      <w:r w:rsidRPr="003B1233">
        <w:rPr>
          <w:rFonts w:ascii="Times New Roman" w:hAnsi="Times New Roman" w:cs="Times New Roman"/>
          <w:szCs w:val="22"/>
        </w:rPr>
        <w:t xml:space="preserve"> Российской Федерации от 14.05.1993 N 4979-1 "О ветеринарии" (Ведомости Съезда народных депутатов и Верховного совета Российской Федерации, 1993, N 24, ст. 857; Собрание законодательства Российской Федерации, 2002, N 1, ст. 2; 2004, N 27, ст. 2711; N 35, ст. 3607; 2005, N 19, ст. 1752;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2006, N 1, ст. 10; N 52, ст. 5498; 2007, N 1, ст. 29; </w:t>
      </w:r>
      <w:proofErr w:type="gramStart"/>
      <w:r w:rsidRPr="003B1233">
        <w:rPr>
          <w:rFonts w:ascii="Times New Roman" w:hAnsi="Times New Roman" w:cs="Times New Roman"/>
          <w:szCs w:val="22"/>
        </w:rPr>
        <w:t xml:space="preserve">N 30, ст. 3805) и определяют правила ввоза (вывоза) на территорию Российской Федерации, переработки, хранения, перевозки, реализации (за исключением </w:t>
      </w:r>
      <w:r w:rsidRPr="003B1233">
        <w:rPr>
          <w:rFonts w:ascii="Times New Roman" w:hAnsi="Times New Roman" w:cs="Times New Roman"/>
          <w:szCs w:val="22"/>
        </w:rPr>
        <w:lastRenderedPageBreak/>
        <w:t>предприятий розничной торговли и общественного питания) не подвергшихся промышленной или тепловой обработке продуктов промысла животных (в том числе рыбы, других гидробионтов), продуктов их первичной переработки (включая охлажденные, подмороженные, замороженные и икру) (далее - Продукция) в целях обеспечения ветеринарной безопасности Российской Федерации.</w:t>
      </w:r>
      <w:proofErr w:type="gramEnd"/>
    </w:p>
    <w:p w:rsidR="003B1233" w:rsidRPr="003B1233" w:rsidRDefault="003B12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(</w:t>
      </w:r>
      <w:proofErr w:type="gramStart"/>
      <w:r w:rsidRPr="003B1233">
        <w:rPr>
          <w:rFonts w:ascii="Times New Roman" w:hAnsi="Times New Roman" w:cs="Times New Roman"/>
          <w:szCs w:val="22"/>
        </w:rPr>
        <w:t>в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ред. Приказов Минсельхоза РФ от 04.03.2009 </w:t>
      </w:r>
      <w:hyperlink r:id="rId16" w:history="1">
        <w:r w:rsidRPr="003B1233">
          <w:rPr>
            <w:rFonts w:ascii="Times New Roman" w:hAnsi="Times New Roman" w:cs="Times New Roman"/>
            <w:szCs w:val="22"/>
          </w:rPr>
          <w:t>N 86</w:t>
        </w:r>
      </w:hyperlink>
      <w:r w:rsidRPr="003B1233">
        <w:rPr>
          <w:rFonts w:ascii="Times New Roman" w:hAnsi="Times New Roman" w:cs="Times New Roman"/>
          <w:szCs w:val="22"/>
        </w:rPr>
        <w:t xml:space="preserve">, от 22.04.2010 </w:t>
      </w:r>
      <w:hyperlink r:id="rId17" w:history="1">
        <w:r w:rsidRPr="003B1233">
          <w:rPr>
            <w:rFonts w:ascii="Times New Roman" w:hAnsi="Times New Roman" w:cs="Times New Roman"/>
            <w:szCs w:val="22"/>
          </w:rPr>
          <w:t>N 133</w:t>
        </w:r>
      </w:hyperlink>
      <w:r w:rsidRPr="003B1233">
        <w:rPr>
          <w:rFonts w:ascii="Times New Roman" w:hAnsi="Times New Roman" w:cs="Times New Roman"/>
          <w:szCs w:val="22"/>
        </w:rPr>
        <w:t>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2. Исключен. - </w:t>
      </w:r>
      <w:hyperlink r:id="rId18" w:history="1">
        <w:r w:rsidRPr="003B1233">
          <w:rPr>
            <w:rFonts w:ascii="Times New Roman" w:hAnsi="Times New Roman" w:cs="Times New Roman"/>
            <w:szCs w:val="22"/>
          </w:rPr>
          <w:t>Приказ</w:t>
        </w:r>
      </w:hyperlink>
      <w:r w:rsidRPr="003B1233">
        <w:rPr>
          <w:rFonts w:ascii="Times New Roman" w:hAnsi="Times New Roman" w:cs="Times New Roman"/>
          <w:szCs w:val="22"/>
        </w:rPr>
        <w:t xml:space="preserve"> Минсельхоза РФ от 04.03.2009 N 86.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3. Ввоз, переработка, хранение, реализация импортной Продукции, а также вывоз Продукции с территории Российской Федерации могут быть разрешены только хозяйствующему субъекту, прошедшему обследование на соответствие требованиям законодательства Российской Федерации в установленной сфере деятельности (далее - обследование).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4. Обследование организуется территориальными управлениями Россельхознадзора по заявлению хозяйствующего субъекта. Заявление на обследование направляется на имя руководителя территориального управления Россельхознадзора, в регион деятельности (из региона деятельности) которого предполагается осуществить ввоз/вывоз Продукции.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5. Для проведения обследования решением руководителя территориального управления Россельхознадзора создается комиссия. В состав комиссии в обязательном порядке включаются должностные лица территориального управления Россельхознадзора и должностные лица уполномоченного в области ветеринарии органа исполнительной власти субъекта Российской Федерации, на территорию которого предполагается осуществить ввоз/вывоз Продукции, а также уполномоченный представитель соответствующего хозяйствующего субъекта.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По результатам обследования составляется </w:t>
      </w:r>
      <w:hyperlink r:id="rId19" w:history="1">
        <w:r w:rsidRPr="003B1233">
          <w:rPr>
            <w:rFonts w:ascii="Times New Roman" w:hAnsi="Times New Roman" w:cs="Times New Roman"/>
            <w:szCs w:val="22"/>
          </w:rPr>
          <w:t>акт</w:t>
        </w:r>
      </w:hyperlink>
      <w:r w:rsidRPr="003B1233">
        <w:rPr>
          <w:rFonts w:ascii="Times New Roman" w:hAnsi="Times New Roman" w:cs="Times New Roman"/>
          <w:szCs w:val="22"/>
        </w:rPr>
        <w:t>, который утверждается руководителем территориального управления Россельхознадзора и согласовывается Главным государственным ветеринарным инспектором соответствующего субъекта Российской Федерации.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Акт составляется в четырех экземплярах, один из которых хранится в </w:t>
      </w:r>
      <w:proofErr w:type="spellStart"/>
      <w:r w:rsidRPr="003B1233">
        <w:rPr>
          <w:rFonts w:ascii="Times New Roman" w:hAnsi="Times New Roman" w:cs="Times New Roman"/>
          <w:szCs w:val="22"/>
        </w:rPr>
        <w:t>Россельхознадзоре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, второй - в территориальном управлении Россельхознадзора, третий экземпляр вручается хозяйствующему субъекту, четвертый - передается </w:t>
      </w:r>
      <w:proofErr w:type="gramStart"/>
      <w:r w:rsidRPr="003B1233">
        <w:rPr>
          <w:rFonts w:ascii="Times New Roman" w:hAnsi="Times New Roman" w:cs="Times New Roman"/>
          <w:szCs w:val="22"/>
        </w:rPr>
        <w:t>в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3B1233">
        <w:rPr>
          <w:rFonts w:ascii="Times New Roman" w:hAnsi="Times New Roman" w:cs="Times New Roman"/>
          <w:szCs w:val="22"/>
        </w:rPr>
        <w:t>уполномоченный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в области ветеринарии орган исполнительной власти соответствующего субъекта Российской Федерации.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6. </w:t>
      </w:r>
      <w:proofErr w:type="spellStart"/>
      <w:r w:rsidRPr="003B1233">
        <w:rPr>
          <w:rFonts w:ascii="Times New Roman" w:hAnsi="Times New Roman" w:cs="Times New Roman"/>
          <w:szCs w:val="22"/>
        </w:rPr>
        <w:t>Россельхознадзор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на основании результатов обследования, указанных в акте, в случае признания хозяйствующего субъекта соответствующим установленным требованиям включает его в перечень хозяйствующих субъектов Российской Федерации, имеющих необходимые условия для производства, хранения и/или переработки Продукции (далее - перечень).</w:t>
      </w:r>
    </w:p>
    <w:p w:rsidR="003B1233" w:rsidRPr="003B1233" w:rsidRDefault="003B12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(</w:t>
      </w:r>
      <w:proofErr w:type="gramStart"/>
      <w:r w:rsidRPr="003B1233">
        <w:rPr>
          <w:rFonts w:ascii="Times New Roman" w:hAnsi="Times New Roman" w:cs="Times New Roman"/>
          <w:szCs w:val="22"/>
        </w:rPr>
        <w:t>п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. 6 в ред. </w:t>
      </w:r>
      <w:hyperlink r:id="rId20" w:history="1">
        <w:r w:rsidRPr="003B1233">
          <w:rPr>
            <w:rFonts w:ascii="Times New Roman" w:hAnsi="Times New Roman" w:cs="Times New Roman"/>
            <w:szCs w:val="22"/>
          </w:rPr>
          <w:t>Приказа</w:t>
        </w:r>
      </w:hyperlink>
      <w:r w:rsidRPr="003B1233">
        <w:rPr>
          <w:rFonts w:ascii="Times New Roman" w:hAnsi="Times New Roman" w:cs="Times New Roman"/>
          <w:szCs w:val="22"/>
        </w:rPr>
        <w:t xml:space="preserve"> Минсельхоза РФ от 04.03.2009 N 86)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7. Перечень хозяйствующих субъектов Российской Федерации, имеющих необходимые условия для производства, хранения и/или переработки Продукции, ведется </w:t>
      </w:r>
      <w:proofErr w:type="spellStart"/>
      <w:r w:rsidRPr="003B1233">
        <w:rPr>
          <w:rFonts w:ascii="Times New Roman" w:hAnsi="Times New Roman" w:cs="Times New Roman"/>
          <w:szCs w:val="22"/>
        </w:rPr>
        <w:t>Россельхознадзором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. Ведение перечня осуществляется на бумажном и электронном </w:t>
      </w:r>
      <w:proofErr w:type="gramStart"/>
      <w:r w:rsidRPr="003B1233">
        <w:rPr>
          <w:rFonts w:ascii="Times New Roman" w:hAnsi="Times New Roman" w:cs="Times New Roman"/>
          <w:szCs w:val="22"/>
        </w:rPr>
        <w:t>носителях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и размещается на официальном интернет-сайте Россельхознадзора: </w:t>
      </w:r>
      <w:proofErr w:type="spellStart"/>
      <w:r w:rsidRPr="003B1233">
        <w:rPr>
          <w:rFonts w:ascii="Times New Roman" w:hAnsi="Times New Roman" w:cs="Times New Roman"/>
          <w:szCs w:val="22"/>
        </w:rPr>
        <w:t>http</w:t>
      </w:r>
      <w:proofErr w:type="spellEnd"/>
      <w:r w:rsidRPr="003B1233">
        <w:rPr>
          <w:rFonts w:ascii="Times New Roman" w:hAnsi="Times New Roman" w:cs="Times New Roman"/>
          <w:szCs w:val="22"/>
        </w:rPr>
        <w:t>//</w:t>
      </w:r>
      <w:proofErr w:type="spellStart"/>
      <w:r w:rsidRPr="003B1233">
        <w:rPr>
          <w:rFonts w:ascii="Times New Roman" w:hAnsi="Times New Roman" w:cs="Times New Roman"/>
          <w:szCs w:val="22"/>
        </w:rPr>
        <w:t>www.fsvps.ru</w:t>
      </w:r>
      <w:proofErr w:type="spellEnd"/>
      <w:r w:rsidRPr="003B1233">
        <w:rPr>
          <w:rFonts w:ascii="Times New Roman" w:hAnsi="Times New Roman" w:cs="Times New Roman"/>
          <w:szCs w:val="22"/>
        </w:rPr>
        <w:t>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II. Правила ввоза, переработки, хранения,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перевозки и реализации импортной Продукции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(в ред. </w:t>
      </w:r>
      <w:hyperlink r:id="rId21" w:history="1">
        <w:r w:rsidRPr="003B1233">
          <w:rPr>
            <w:rFonts w:ascii="Times New Roman" w:hAnsi="Times New Roman" w:cs="Times New Roman"/>
            <w:szCs w:val="22"/>
          </w:rPr>
          <w:t>Приказа</w:t>
        </w:r>
      </w:hyperlink>
      <w:r w:rsidRPr="003B1233">
        <w:rPr>
          <w:rFonts w:ascii="Times New Roman" w:hAnsi="Times New Roman" w:cs="Times New Roman"/>
          <w:szCs w:val="22"/>
        </w:rPr>
        <w:t xml:space="preserve"> Минсельхоза РФ от 04.03.2009 N 86)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8. Ввоз импортной Продукции на территорию Российской Федерации осуществляется по письменному разрешению Главного государственного ветеринарного инспектора Российской Федерации (за исключением прошедших термическую обработку готовых изделий).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2"/>
      <w:bookmarkEnd w:id="1"/>
      <w:r w:rsidRPr="003B1233">
        <w:rPr>
          <w:rFonts w:ascii="Times New Roman" w:hAnsi="Times New Roman" w:cs="Times New Roman"/>
          <w:szCs w:val="22"/>
        </w:rPr>
        <w:t>9. К ввозу на территорию Российской Федерации допускаются: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3B1233">
        <w:rPr>
          <w:rFonts w:ascii="Times New Roman" w:hAnsi="Times New Roman" w:cs="Times New Roman"/>
          <w:szCs w:val="22"/>
        </w:rPr>
        <w:t xml:space="preserve">- здоровые гидробионты (рыбы, оплодотворенная икра, раки, лягушки, моллюски, беспозвоночные), происходящие из хозяйств и административных территорий, свободных от заразных болезней, в том числе от вирусной геморрагической септицемии форели (VHS), инфекционного некроза поджелудочной железы лососевых (IPN), </w:t>
      </w:r>
      <w:proofErr w:type="spellStart"/>
      <w:r w:rsidRPr="003B1233">
        <w:rPr>
          <w:rFonts w:ascii="Times New Roman" w:hAnsi="Times New Roman" w:cs="Times New Roman"/>
          <w:szCs w:val="22"/>
        </w:rPr>
        <w:t>аэромоноза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(фурункулеза) лососевых, </w:t>
      </w:r>
      <w:proofErr w:type="spellStart"/>
      <w:r w:rsidRPr="003B1233">
        <w:rPr>
          <w:rFonts w:ascii="Times New Roman" w:hAnsi="Times New Roman" w:cs="Times New Roman"/>
          <w:szCs w:val="22"/>
        </w:rPr>
        <w:t>миксозомоза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лососевых, весенней </w:t>
      </w:r>
      <w:proofErr w:type="spellStart"/>
      <w:r w:rsidRPr="003B1233">
        <w:rPr>
          <w:rFonts w:ascii="Times New Roman" w:hAnsi="Times New Roman" w:cs="Times New Roman"/>
          <w:szCs w:val="22"/>
        </w:rPr>
        <w:t>виремии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карпов (VPS), </w:t>
      </w:r>
      <w:proofErr w:type="spellStart"/>
      <w:r w:rsidRPr="003B1233">
        <w:rPr>
          <w:rFonts w:ascii="Times New Roman" w:hAnsi="Times New Roman" w:cs="Times New Roman"/>
          <w:szCs w:val="22"/>
        </w:rPr>
        <w:t>дранкункулидоза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угрей (в течение последних 3 лет в хозяйстве (водоеме вывоза);</w:t>
      </w:r>
      <w:proofErr w:type="gramEnd"/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гидробионты, а также оплодотворенная икра, которые должны сопровождаться документами, выданными компетентным органом страны-экспортера, подтверждающими отсутствие возбудителей заразных болезней гидробионтов. Кормовые организмы (мотыль, яйца </w:t>
      </w:r>
      <w:proofErr w:type="spellStart"/>
      <w:r w:rsidRPr="003B1233">
        <w:rPr>
          <w:rFonts w:ascii="Times New Roman" w:hAnsi="Times New Roman" w:cs="Times New Roman"/>
          <w:szCs w:val="22"/>
        </w:rPr>
        <w:t>артемии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и др.) не должны содержать </w:t>
      </w:r>
      <w:proofErr w:type="spellStart"/>
      <w:r w:rsidRPr="003B1233">
        <w:rPr>
          <w:rFonts w:ascii="Times New Roman" w:hAnsi="Times New Roman" w:cs="Times New Roman"/>
          <w:szCs w:val="22"/>
        </w:rPr>
        <w:t>токсикогенных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и патогенных микроорганизмов;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3B1233">
        <w:rPr>
          <w:rFonts w:ascii="Times New Roman" w:hAnsi="Times New Roman" w:cs="Times New Roman"/>
          <w:szCs w:val="22"/>
        </w:rPr>
        <w:t xml:space="preserve">- живая, охлажденная рыба, морепродукты, продукция из них, произведенные на </w:t>
      </w:r>
      <w:r w:rsidRPr="003B1233">
        <w:rPr>
          <w:rFonts w:ascii="Times New Roman" w:hAnsi="Times New Roman" w:cs="Times New Roman"/>
          <w:szCs w:val="22"/>
        </w:rPr>
        <w:lastRenderedPageBreak/>
        <w:t>предприятиях, имеющих разрешения компетентного органа страны-экспортера о поставке продукции на экспорт и находящихся под ее постоянным контролем;</w:t>
      </w:r>
      <w:proofErr w:type="gramEnd"/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- промысловая морская и пресноводная рыба, а также морепродукты, имеющие документы компетентного органа страны-экспортера, подтверждающие паразитарную чистоту и отсутствие бактериальных и вирусных инфекций. При наличии паразитов в пределах допустимых норм рыба должна быть обезврежена.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10. К ввозу на территорию Российской Федерации не допускаются: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10.1. Гидробионты, не отвечающие требованиям, указанным в </w:t>
      </w:r>
      <w:hyperlink w:anchor="P62" w:history="1">
        <w:r w:rsidRPr="003B1233">
          <w:rPr>
            <w:rFonts w:ascii="Times New Roman" w:hAnsi="Times New Roman" w:cs="Times New Roman"/>
            <w:szCs w:val="22"/>
          </w:rPr>
          <w:t>п. 9</w:t>
        </w:r>
      </w:hyperlink>
      <w:r w:rsidRPr="003B1233">
        <w:rPr>
          <w:rFonts w:ascii="Times New Roman" w:hAnsi="Times New Roman" w:cs="Times New Roman"/>
          <w:szCs w:val="22"/>
        </w:rPr>
        <w:t xml:space="preserve"> настоящих Правил.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10.2. Рыба и морепродукты, не отвечающие требованиям, указанным в </w:t>
      </w:r>
      <w:hyperlink w:anchor="P62" w:history="1">
        <w:r w:rsidRPr="003B1233">
          <w:rPr>
            <w:rFonts w:ascii="Times New Roman" w:hAnsi="Times New Roman" w:cs="Times New Roman"/>
            <w:szCs w:val="22"/>
          </w:rPr>
          <w:t>п. 9</w:t>
        </w:r>
      </w:hyperlink>
      <w:r w:rsidRPr="003B1233">
        <w:rPr>
          <w:rFonts w:ascii="Times New Roman" w:hAnsi="Times New Roman" w:cs="Times New Roman"/>
          <w:szCs w:val="22"/>
        </w:rPr>
        <w:t xml:space="preserve"> настоящих Правил, а также: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обсемененные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возбудителями бактериальных инфекций;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- с изменениями, характерными для заразных болезней;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обработанные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красящими и пахучими веществами, ионизирующим облучением или ультрафиолетовыми лучами;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- мороженая рыба и морепродукты, имеющие температуру в толще продукта выше минус 12 градусов Цельсия или подвергнутые дефростации в период хранения.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11. При проведении ветеринарно-санитарной экспертизы импортная Продукция должна быть признана пригодной для употребления в пищу человеку и не содержать остатков веществ и препаратов, запрещенных законодательством Российской Федерации.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Микробиологические, паразитарные, </w:t>
      </w:r>
      <w:proofErr w:type="spellStart"/>
      <w:r w:rsidRPr="003B1233">
        <w:rPr>
          <w:rFonts w:ascii="Times New Roman" w:hAnsi="Times New Roman" w:cs="Times New Roman"/>
          <w:szCs w:val="22"/>
        </w:rPr>
        <w:t>химикотоксилогические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и радиологические показатели безопасности импортной Продукции должны соответствовать требованиям законодательства Российской Федерации в установленной сфере деятельности.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12. </w:t>
      </w:r>
      <w:proofErr w:type="gramStart"/>
      <w:r w:rsidRPr="003B1233">
        <w:rPr>
          <w:rFonts w:ascii="Times New Roman" w:hAnsi="Times New Roman" w:cs="Times New Roman"/>
          <w:szCs w:val="22"/>
        </w:rPr>
        <w:t>При выявлении в пунктах пропуска через Государственную границу Российской Федерации или в пунктах таможенного оформления импортной Продукции, сопровождаемой ветеринарными сопроводительными документами, не соответствующими предъявляемым к их оформлению требованиям, без ветеринарных сопроводительных документов, решение о возможности ввоза или возврата груза принимается должностным лицом, уполномоченным руководителем соответствующего территориального управления Россельхознадзора в установленном законом порядке.</w:t>
      </w:r>
      <w:proofErr w:type="gramEnd"/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13. </w:t>
      </w:r>
      <w:proofErr w:type="gramStart"/>
      <w:r w:rsidRPr="003B1233">
        <w:rPr>
          <w:rFonts w:ascii="Times New Roman" w:hAnsi="Times New Roman" w:cs="Times New Roman"/>
          <w:szCs w:val="22"/>
        </w:rPr>
        <w:t xml:space="preserve">При поступлении в пункт пропуска через Государственную границу Российской Федерации или в пункт таможенного оформления импортной Продукции из стран (регионов стран, зон), в отношении которых введены ограничения в связи с их эпизоотическим неблагополучием, или выявлении в импортной Продукции запрещенных химических или биологических веществ решение о возможности ее ввоза принимается </w:t>
      </w:r>
      <w:proofErr w:type="spellStart"/>
      <w:r w:rsidRPr="003B1233">
        <w:rPr>
          <w:rFonts w:ascii="Times New Roman" w:hAnsi="Times New Roman" w:cs="Times New Roman"/>
          <w:szCs w:val="22"/>
        </w:rPr>
        <w:t>Россельхознадзором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в установленном порядке.</w:t>
      </w:r>
      <w:proofErr w:type="gramEnd"/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III. Правила вывоза Продукции с территории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Российской Федерации</w:t>
      </w:r>
    </w:p>
    <w:p w:rsidR="003B1233" w:rsidRPr="003B1233" w:rsidRDefault="003B123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(в ред. </w:t>
      </w:r>
      <w:hyperlink r:id="rId22" w:history="1">
        <w:r w:rsidRPr="003B1233">
          <w:rPr>
            <w:rFonts w:ascii="Times New Roman" w:hAnsi="Times New Roman" w:cs="Times New Roman"/>
            <w:szCs w:val="22"/>
          </w:rPr>
          <w:t>Приказа</w:t>
        </w:r>
      </w:hyperlink>
      <w:r w:rsidRPr="003B1233">
        <w:rPr>
          <w:rFonts w:ascii="Times New Roman" w:hAnsi="Times New Roman" w:cs="Times New Roman"/>
          <w:szCs w:val="22"/>
        </w:rPr>
        <w:t xml:space="preserve"> Минсельхоза РФ от 04.03.2009 N 86)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14. Вывоз из Российской Федерации разрешается по письменному разрешению Главного государственного ветеринарного инспектора Российской Федерации (за исключением прошедших термическую обработку готовых изделий).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15. К вывозу из Российской Федерации допускается Продукция, произведенная хозяйствующими субъектами, обследованными в установленном порядке и признанными соответствующими установленным требованиям.</w:t>
      </w:r>
    </w:p>
    <w:p w:rsidR="003B1233" w:rsidRPr="003B1233" w:rsidRDefault="003B12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(</w:t>
      </w:r>
      <w:proofErr w:type="gramStart"/>
      <w:r w:rsidRPr="003B1233">
        <w:rPr>
          <w:rFonts w:ascii="Times New Roman" w:hAnsi="Times New Roman" w:cs="Times New Roman"/>
          <w:szCs w:val="22"/>
        </w:rPr>
        <w:t>п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. 15 в ред. </w:t>
      </w:r>
      <w:hyperlink r:id="rId23" w:history="1">
        <w:r w:rsidRPr="003B1233">
          <w:rPr>
            <w:rFonts w:ascii="Times New Roman" w:hAnsi="Times New Roman" w:cs="Times New Roman"/>
            <w:szCs w:val="22"/>
          </w:rPr>
          <w:t>Приказа</w:t>
        </w:r>
      </w:hyperlink>
      <w:r w:rsidRPr="003B1233">
        <w:rPr>
          <w:rFonts w:ascii="Times New Roman" w:hAnsi="Times New Roman" w:cs="Times New Roman"/>
          <w:szCs w:val="22"/>
        </w:rPr>
        <w:t xml:space="preserve"> Минсельхоза РФ от 04.03.2009 N 86)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16. Промысловая морская и пресноводная рыба, а также морепродукты должны быть исследованы на паразитарную чистоту, наличие бактериальных и вирусных инфекций. При наличии паразитов в пределах допустимых норм Продукция должна быть обезврежена.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17. К вывозу из Российской Федерации не допускается Продукция, не отвечающая требованиям, указанным в </w:t>
      </w:r>
      <w:hyperlink w:anchor="P62" w:history="1">
        <w:r w:rsidRPr="003B1233">
          <w:rPr>
            <w:rFonts w:ascii="Times New Roman" w:hAnsi="Times New Roman" w:cs="Times New Roman"/>
            <w:szCs w:val="22"/>
          </w:rPr>
          <w:t>п. 9</w:t>
        </w:r>
      </w:hyperlink>
      <w:r w:rsidRPr="003B1233">
        <w:rPr>
          <w:rFonts w:ascii="Times New Roman" w:hAnsi="Times New Roman" w:cs="Times New Roman"/>
          <w:szCs w:val="22"/>
        </w:rPr>
        <w:t xml:space="preserve"> настоящих Правил, а также мороженая Продукция: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имеющая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изменения, характерные для инфекционных болезней;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содержащая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гистамин и летучий свободный азот (TVB-N и TMA-N) в количествах, превышающих допустимые нормы;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обсемененная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микроорганизмами сверх установленных норм;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содержащая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паразитов в количествах, превышающих допустимые нормы;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lastRenderedPageBreak/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обработанная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красящими и пахучими веществами, ионизирующим облучением или ультрафиолетовыми лучами;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3B1233">
        <w:rPr>
          <w:rFonts w:ascii="Times New Roman" w:hAnsi="Times New Roman" w:cs="Times New Roman"/>
          <w:szCs w:val="22"/>
        </w:rPr>
        <w:t>содержащая</w:t>
      </w:r>
      <w:proofErr w:type="gramEnd"/>
      <w:r w:rsidRPr="003B1233">
        <w:rPr>
          <w:rFonts w:ascii="Times New Roman" w:hAnsi="Times New Roman" w:cs="Times New Roman"/>
          <w:szCs w:val="22"/>
        </w:rPr>
        <w:t xml:space="preserve"> токсины сверх пределов, установленных требованиями страны-импортера.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>18. Продукция по результатам ветеринарно-санитарной экспертизы должна быть признана годной в пищу человеку и не должна содержать вещества и препараты, запрещенные законодательством Российской Федерации.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233">
        <w:rPr>
          <w:rFonts w:ascii="Times New Roman" w:hAnsi="Times New Roman" w:cs="Times New Roman"/>
          <w:szCs w:val="22"/>
        </w:rPr>
        <w:t xml:space="preserve">Микробиологические, паразитарные, </w:t>
      </w:r>
      <w:proofErr w:type="spellStart"/>
      <w:r w:rsidRPr="003B1233">
        <w:rPr>
          <w:rFonts w:ascii="Times New Roman" w:hAnsi="Times New Roman" w:cs="Times New Roman"/>
          <w:szCs w:val="22"/>
        </w:rPr>
        <w:t>химикотоксилогические</w:t>
      </w:r>
      <w:proofErr w:type="spellEnd"/>
      <w:r w:rsidRPr="003B1233">
        <w:rPr>
          <w:rFonts w:ascii="Times New Roman" w:hAnsi="Times New Roman" w:cs="Times New Roman"/>
          <w:szCs w:val="22"/>
        </w:rPr>
        <w:t xml:space="preserve"> и радиологические показатели безопасности Продукции должны соответствовать ветеринарным и санитарным требованиям страны-импортера.</w:t>
      </w:r>
    </w:p>
    <w:p w:rsidR="003B1233" w:rsidRPr="003B1233" w:rsidRDefault="003B12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6BD2" w:rsidRDefault="003E6BD2"/>
    <w:sectPr w:rsidR="003E6BD2" w:rsidSect="0005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33"/>
    <w:rsid w:val="000476F3"/>
    <w:rsid w:val="00073921"/>
    <w:rsid w:val="003B1233"/>
    <w:rsid w:val="003D3F30"/>
    <w:rsid w:val="003E6BD2"/>
    <w:rsid w:val="00CC0AC0"/>
    <w:rsid w:val="00DF3B16"/>
    <w:rsid w:val="00E37BC4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E78A9BE9BEF3CC6A84C4F873DA17D96C7102FBCB706C6UBKBG" TargetMode="External"/><Relationship Id="rId13" Type="http://schemas.openxmlformats.org/officeDocument/2006/relationships/hyperlink" Target="consultantplus://offline/ref=4A398974772F720F2829406C574169E6C9687CAAB197B236CEF1404D8032FE6A918E1C2EBCB707UCK3G" TargetMode="External"/><Relationship Id="rId18" Type="http://schemas.openxmlformats.org/officeDocument/2006/relationships/hyperlink" Target="consultantplus://offline/ref=4A398974772F720F2829406C574169E6C9687CAAB197B236CEF1404D8032FE6A918E1C2EBCB707UCK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398974772F720F2829406C574169E6C9687CAAB197B236CEF1404D8032FE6A918E1C2EBCB704UCK6G" TargetMode="External"/><Relationship Id="rId7" Type="http://schemas.openxmlformats.org/officeDocument/2006/relationships/hyperlink" Target="consultantplus://offline/ref=4A398974772F720F2829406C574169E6C9687CAAB197B236CEF1404D8032FE6A918E1C2EBCB707UCK5G" TargetMode="External"/><Relationship Id="rId12" Type="http://schemas.openxmlformats.org/officeDocument/2006/relationships/hyperlink" Target="consultantplus://offline/ref=4A398974772F720F2829406C574169E6C06A7AAEB194EF3CC6A84C4F873DA17D96C7102FBCB706C7UBKBG" TargetMode="External"/><Relationship Id="rId17" Type="http://schemas.openxmlformats.org/officeDocument/2006/relationships/hyperlink" Target="consultantplus://offline/ref=4A398974772F720F2829406C574169E6C06E78A9BE9BEF3CC6A84C4F873DA17D96C7102FBCB706C6UBK9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398974772F720F2829406C574169E6C9687CAAB197B236CEF1404D8032FE6A918E1C2EBCB707UCK1G" TargetMode="External"/><Relationship Id="rId20" Type="http://schemas.openxmlformats.org/officeDocument/2006/relationships/hyperlink" Target="consultantplus://offline/ref=4A398974772F720F2829406C574169E6C9687CAAB197B236CEF1404D8032FE6A918E1C2EBCB707UCK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98974772F720F2829406C574169E6C36E7DABBA9FEF3CC6A84C4F873DA17D96C7102FBCB706C3UBK6G" TargetMode="External"/><Relationship Id="rId11" Type="http://schemas.openxmlformats.org/officeDocument/2006/relationships/hyperlink" Target="consultantplus://offline/ref=4A398974772F720F2829406C574169E6C86D7CACBC97B236CEF1404D8032FE6A918E1C2EBCB706UCK3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A398974772F720F2829406C574169E6C06E78A9BE9BEF3CC6A84C4F873DA17D96C7102FBCB706C7UBK9G" TargetMode="External"/><Relationship Id="rId15" Type="http://schemas.openxmlformats.org/officeDocument/2006/relationships/hyperlink" Target="consultantplus://offline/ref=4A398974772F720F2829406C574169E6C36E7AAEB198EF3CC6A84C4F873DA17D96C7102BUBK5G" TargetMode="External"/><Relationship Id="rId23" Type="http://schemas.openxmlformats.org/officeDocument/2006/relationships/hyperlink" Target="consultantplus://offline/ref=4A398974772F720F2829406C574169E6C9687CAAB197B236CEF1404D8032FE6A918E1C2EBCB704UCK2G" TargetMode="External"/><Relationship Id="rId10" Type="http://schemas.openxmlformats.org/officeDocument/2006/relationships/hyperlink" Target="consultantplus://offline/ref=4A398974772F720F2829406C574169E6C86C7BABBE97B236CEF1404DU8K0G" TargetMode="External"/><Relationship Id="rId19" Type="http://schemas.openxmlformats.org/officeDocument/2006/relationships/hyperlink" Target="consultantplus://offline/ref=4A398974772F720F2829406C574169E6C06F7BAFB19CEF3CC6A84C4F873DA17D96C7102FBCB706C6UBKAG" TargetMode="External"/><Relationship Id="rId4" Type="http://schemas.openxmlformats.org/officeDocument/2006/relationships/hyperlink" Target="consultantplus://offline/ref=4A398974772F720F2829406C574169E6C9687CAAB197B236CEF1404D8032FE6A918E1C2EBCB706UCK1G" TargetMode="External"/><Relationship Id="rId9" Type="http://schemas.openxmlformats.org/officeDocument/2006/relationships/hyperlink" Target="consultantplus://offline/ref=4A398974772F720F2829406C574169E6C86D7FAAB897B236CEF1404DU8K0G" TargetMode="External"/><Relationship Id="rId14" Type="http://schemas.openxmlformats.org/officeDocument/2006/relationships/hyperlink" Target="consultantplus://offline/ref=4A398974772F720F2829406C574169E6C06E78A9BE9BEF3CC6A84C4F873DA17D96C7102FBCB706C6UBKAG" TargetMode="External"/><Relationship Id="rId22" Type="http://schemas.openxmlformats.org/officeDocument/2006/relationships/hyperlink" Target="consultantplus://offline/ref=4A398974772F720F2829406C574169E6C9687CAAB197B236CEF1404D8032FE6A918E1C2EBCB704UC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2063</Words>
  <Characters>11762</Characters>
  <Application>Microsoft Office Word</Application>
  <DocSecurity>0</DocSecurity>
  <Lines>98</Lines>
  <Paragraphs>27</Paragraphs>
  <ScaleCrop>false</ScaleCrop>
  <Company>DG Win&amp;Soft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2016-12-07T06:10:00Z</dcterms:created>
  <dcterms:modified xsi:type="dcterms:W3CDTF">2016-12-07T06:11:00Z</dcterms:modified>
</cp:coreProperties>
</file>