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F7" w:rsidRDefault="00FB09F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09F7" w:rsidRDefault="00FB09F7">
      <w:pPr>
        <w:pStyle w:val="ConsPlusNormal"/>
        <w:outlineLvl w:val="0"/>
      </w:pPr>
      <w:r>
        <w:t>Зарегистрировано в Минюсте России 10 мая 2018 г. N 51038</w:t>
      </w:r>
    </w:p>
    <w:p w:rsidR="00FB09F7" w:rsidRDefault="00FB09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FB09F7" w:rsidRDefault="00FB09F7">
      <w:pPr>
        <w:pStyle w:val="ConsPlusTitle"/>
        <w:jc w:val="both"/>
      </w:pPr>
    </w:p>
    <w:p w:rsidR="00FB09F7" w:rsidRDefault="00FB09F7">
      <w:pPr>
        <w:pStyle w:val="ConsPlusTitle"/>
        <w:jc w:val="center"/>
      </w:pPr>
      <w:r>
        <w:t xml:space="preserve">ФЕДЕРАЛЬНАЯ СЛУЖБА ПО </w:t>
      </w:r>
      <w:proofErr w:type="gramStart"/>
      <w:r>
        <w:t>ВЕТЕРИНАРНОМУ</w:t>
      </w:r>
      <w:proofErr w:type="gramEnd"/>
    </w:p>
    <w:p w:rsidR="00FB09F7" w:rsidRDefault="00FB09F7">
      <w:pPr>
        <w:pStyle w:val="ConsPlusTitle"/>
        <w:jc w:val="center"/>
      </w:pPr>
      <w:r>
        <w:t>И ФИТОСАНИТАРНОМУ НАДЗОРУ</w:t>
      </w:r>
    </w:p>
    <w:p w:rsidR="00FB09F7" w:rsidRDefault="00FB09F7">
      <w:pPr>
        <w:pStyle w:val="ConsPlusTitle"/>
        <w:jc w:val="both"/>
      </w:pPr>
    </w:p>
    <w:p w:rsidR="00FB09F7" w:rsidRDefault="00FB09F7">
      <w:pPr>
        <w:pStyle w:val="ConsPlusTitle"/>
        <w:jc w:val="center"/>
      </w:pPr>
      <w:r>
        <w:t>ПРИКАЗ</w:t>
      </w:r>
    </w:p>
    <w:p w:rsidR="00FB09F7" w:rsidRDefault="00FB09F7">
      <w:pPr>
        <w:pStyle w:val="ConsPlusTitle"/>
        <w:jc w:val="center"/>
      </w:pPr>
      <w:r>
        <w:t>от 2 марта 2018 г. N 176</w:t>
      </w:r>
    </w:p>
    <w:p w:rsidR="00FB09F7" w:rsidRDefault="00FB09F7">
      <w:pPr>
        <w:pStyle w:val="ConsPlusTitle"/>
        <w:jc w:val="both"/>
      </w:pPr>
    </w:p>
    <w:p w:rsidR="00FB09F7" w:rsidRDefault="00FB09F7">
      <w:pPr>
        <w:pStyle w:val="ConsPlusTitle"/>
        <w:jc w:val="center"/>
      </w:pPr>
      <w:r>
        <w:t>ОБ УТВЕРЖДЕНИИ МЕТОДИКИ</w:t>
      </w:r>
    </w:p>
    <w:p w:rsidR="00FB09F7" w:rsidRDefault="00FB09F7">
      <w:pPr>
        <w:pStyle w:val="ConsPlusTitle"/>
        <w:jc w:val="center"/>
      </w:pPr>
      <w:r>
        <w:t xml:space="preserve">ПРОВЕДЕНИЯ КОНКУРСА НА ЗАМЕЩЕНИЕ </w:t>
      </w:r>
      <w:proofErr w:type="gramStart"/>
      <w:r>
        <w:t>ВАКАНТНОЙ</w:t>
      </w:r>
      <w:proofErr w:type="gramEnd"/>
    </w:p>
    <w:p w:rsidR="00FB09F7" w:rsidRDefault="00FB09F7">
      <w:pPr>
        <w:pStyle w:val="ConsPlusTitle"/>
        <w:jc w:val="center"/>
      </w:pPr>
      <w:r>
        <w:t>ДОЛЖНОСТИ ФЕДЕРАЛЬНОЙ ГОСУДАРСТВЕННОЙ ГРАЖДАНСКОЙ СЛУЖБЫ</w:t>
      </w:r>
    </w:p>
    <w:p w:rsidR="00FB09F7" w:rsidRDefault="00FB09F7">
      <w:pPr>
        <w:pStyle w:val="ConsPlusTitle"/>
        <w:jc w:val="center"/>
      </w:pPr>
      <w:r>
        <w:t xml:space="preserve">В ФЕДЕРАЛЬНОЙ СЛУЖБЕ ПО </w:t>
      </w:r>
      <w:proofErr w:type="gramStart"/>
      <w:r>
        <w:t>ВЕТЕРИНАРНОМУ</w:t>
      </w:r>
      <w:proofErr w:type="gramEnd"/>
      <w:r>
        <w:t xml:space="preserve"> И ФИТОСАНИТАРНОМУ</w:t>
      </w:r>
    </w:p>
    <w:p w:rsidR="00FB09F7" w:rsidRDefault="00FB09F7">
      <w:pPr>
        <w:pStyle w:val="ConsPlusTitle"/>
        <w:jc w:val="center"/>
      </w:pPr>
      <w:r>
        <w:t>НАДЗОРУ И ПОРЯДКА РАБОТЫ КОНКУРСНОЙ КОМИССИИ ДЛЯ ПРОВЕДЕНИЯ</w:t>
      </w:r>
    </w:p>
    <w:p w:rsidR="00FB09F7" w:rsidRDefault="00FB09F7">
      <w:pPr>
        <w:pStyle w:val="ConsPlusTitle"/>
        <w:jc w:val="center"/>
      </w:pPr>
      <w:r>
        <w:t>КОНКУРСА НА ЗАМЕЩЕНИЕ ВАКАНТНОЙ ДОЛЖНОСТИ ФЕДЕРАЛЬНОЙ</w:t>
      </w:r>
    </w:p>
    <w:p w:rsidR="00FB09F7" w:rsidRDefault="00FB09F7">
      <w:pPr>
        <w:pStyle w:val="ConsPlusTitle"/>
        <w:jc w:val="center"/>
      </w:pPr>
      <w:r>
        <w:t>ГОСУДАРСТВЕННОЙ ГРАЖДАНСКОЙ СЛУЖБЫ В ФЕДЕРАЛЬНОЙ СЛУЖБЕ</w:t>
      </w:r>
    </w:p>
    <w:p w:rsidR="00FB09F7" w:rsidRDefault="00FB09F7">
      <w:pPr>
        <w:pStyle w:val="ConsPlusTitle"/>
        <w:jc w:val="center"/>
      </w:pPr>
      <w:r>
        <w:t>ПО ВЕТЕРИНАРНОМУ И ФИТОСАНИТАРНОМУ НАДЗОРУ</w:t>
      </w: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</w:t>
      </w:r>
      <w:proofErr w:type="gramEnd"/>
      <w:r>
        <w:t xml:space="preserve"> 49, ст. 6070; 2008, N 13, ст. 1186, N 30, ст. 3616, N 52, ст. 6235; 2009, N 29, ст. 3597, ст. 3624, N 48, ст. 5719, N 51, ст. 6150, ст. 6159; 2010, N 5, ст. 459, N 7, ст. 704, N 49, ст. 6413, N 51, ст. 6810; 2011, N 1, ст. 31, N 27, ст. 3866, N 29, ст. 4295, N 48, ст. 6730, N 49, ст. 7333; N 50, ст. 7337; 2012, N 48, ст. 6744; N 50, ст. 6954; N 52, ст. 7571; N 53, ст. 7620, ст. 7652; </w:t>
      </w:r>
      <w:proofErr w:type="gramStart"/>
      <w:r>
        <w:t>2013, N 14, ст. 1665, N 19, ст. 2326, ст. 2329, N 23, ст. 2874, N 27, ст. 3441, ст. 3462, ст. 3477, N 43, ст. 5454, N 48, ст. 6165, N 49, ст. 6351, N 52, ст. 6961; 2014, N 14, ст. 1545, N 49, ст. 6905; N 52, ст. 7542;</w:t>
      </w:r>
      <w:proofErr w:type="gramEnd"/>
      <w:r>
        <w:t xml:space="preserve"> </w:t>
      </w:r>
      <w:proofErr w:type="gramStart"/>
      <w:r>
        <w:t>2015, N 1, ст. 62, ст. 63, N 14, ст. 2008, N 24, ст. 3374, N 29, ст. 4388, N 41, ст. 5639; 2016, N 1, ст. 15, ст. 38, N 23, ст. 3300, N 27, ст. 4157, ст. 4209; 2017, N 1, ст. 46, N 15, ст. 2139, N 27, ст. 3930, N 31, ст. 4741, ст. 4824;</w:t>
      </w:r>
      <w:proofErr w:type="gramEnd"/>
      <w:r>
        <w:t xml:space="preserve"> </w:t>
      </w:r>
      <w:proofErr w:type="gramStart"/>
      <w:r>
        <w:t xml:space="preserve">2018, N 1, ст. 7) и </w:t>
      </w:r>
      <w:hyperlink r:id="rId7" w:history="1">
        <w:r>
          <w:rPr>
            <w:color w:val="0000FF"/>
          </w:rPr>
          <w:t>пунктом 16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</w:t>
      </w:r>
      <w:proofErr w:type="gramEnd"/>
      <w:r>
        <w:t xml:space="preserve"> </w:t>
      </w:r>
      <w:proofErr w:type="gramStart"/>
      <w:r>
        <w:t>2011, N 4, ст. 578; 2013, N 12, ст. 1242; 2014, N 12, ст. 1263; 2016, N 52, ст. 7604; 2017, N 37, ст. 5506) приказываю:</w:t>
      </w:r>
      <w:proofErr w:type="gramEnd"/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ветеринарному и фитосанитарному надзору согласно приложению N 1 к настоящему приказу.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76" w:history="1">
        <w:r>
          <w:rPr>
            <w:color w:val="0000FF"/>
          </w:rPr>
          <w:t>Порядок</w:t>
        </w:r>
      </w:hyperlink>
      <w:r>
        <w:t xml:space="preserve">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по ветеринарному и фитосанитарному надзору согласно приложению N 2 к настоящему приказу.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Руководителям территориальных органов Федеральной службы по ветеринарному и фитосанитарному надзору при работе конкурсной комиссии для проведения конкурса на замещение вакантной должности федеральной государственной гражданской службы в территориальном органе Федеральной службы по ветеринарному и фитосанитарному надзору руководствоваться настоящими </w:t>
      </w:r>
      <w:hyperlink w:anchor="P43" w:history="1">
        <w:r>
          <w:rPr>
            <w:color w:val="0000FF"/>
          </w:rPr>
          <w:t>Методикой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ветеринарному и фитосанитарному надзору и </w:t>
      </w:r>
      <w:hyperlink w:anchor="P176" w:history="1">
        <w:r>
          <w:rPr>
            <w:color w:val="0000FF"/>
          </w:rPr>
          <w:t>Порядком</w:t>
        </w:r>
      </w:hyperlink>
      <w:r>
        <w:t xml:space="preserve"> работы конкурсной</w:t>
      </w:r>
      <w:proofErr w:type="gramEnd"/>
      <w:r>
        <w:t xml:space="preserve"> комиссии для </w:t>
      </w:r>
      <w:r>
        <w:lastRenderedPageBreak/>
        <w:t>проведения конкурса на замещение вакантной должности федеральной государственной гражданской службы в Федеральной службе по ветеринарному и фитосанитарному надзору.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FB09F7" w:rsidRDefault="00FB09F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ветеринарному и фитосанитарному надзору от 11 января 2009 г. N 1 "О комиссии по проведению конкурса на замещение вакантной должности федеральной государственной гражданской службы в Федеральной службе по ветеринарному и фитосанитарному надзору" (зарегистрирован Министерством юстиции Российской Федерации 3 марта 2009 г., регистрационный N 13465);</w:t>
      </w:r>
    </w:p>
    <w:p w:rsidR="00FB09F7" w:rsidRDefault="00FB09F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Федеральной службы по ветеринарному и фитосанитарному надзору от 17 июня 2011 г. N 257 "О внесении изменений в Приказ Россельхознадзора от 11 января 2009 года N 1" (зарегистрирован Министерством юстиции Российской Федерации 13 июля 2011 г., регистрационный N 21336).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Normal"/>
        <w:jc w:val="right"/>
      </w:pPr>
      <w:r>
        <w:t>Руководитель</w:t>
      </w:r>
    </w:p>
    <w:p w:rsidR="00FB09F7" w:rsidRDefault="00FB09F7">
      <w:pPr>
        <w:pStyle w:val="ConsPlusNormal"/>
        <w:jc w:val="right"/>
      </w:pPr>
      <w:r>
        <w:t>С.А.ДАНКВЕРТ</w:t>
      </w: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Normal"/>
        <w:jc w:val="right"/>
        <w:outlineLvl w:val="0"/>
      </w:pPr>
      <w:r>
        <w:t>Приложение N 1</w:t>
      </w: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Normal"/>
        <w:jc w:val="right"/>
      </w:pPr>
      <w:r>
        <w:t>Утверждена</w:t>
      </w:r>
    </w:p>
    <w:p w:rsidR="00FB09F7" w:rsidRDefault="00FB09F7">
      <w:pPr>
        <w:pStyle w:val="ConsPlusNormal"/>
        <w:jc w:val="right"/>
      </w:pPr>
      <w:r>
        <w:t>приказом Россельхознадзора</w:t>
      </w:r>
    </w:p>
    <w:p w:rsidR="00FB09F7" w:rsidRDefault="00FB09F7">
      <w:pPr>
        <w:pStyle w:val="ConsPlusNormal"/>
        <w:jc w:val="right"/>
      </w:pPr>
      <w:r>
        <w:t>от 2 марта 2018 г. N 176</w:t>
      </w: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Title"/>
        <w:jc w:val="center"/>
      </w:pPr>
      <w:bookmarkStart w:id="0" w:name="P43"/>
      <w:bookmarkEnd w:id="0"/>
      <w:r>
        <w:t>МЕТОДИКА</w:t>
      </w:r>
    </w:p>
    <w:p w:rsidR="00FB09F7" w:rsidRDefault="00FB09F7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FB09F7" w:rsidRDefault="00FB09F7">
      <w:pPr>
        <w:pStyle w:val="ConsPlusTitle"/>
        <w:jc w:val="center"/>
      </w:pPr>
      <w:r>
        <w:t>ФЕДЕРАЛЬНОЙ ГОСУДАРСТВЕННОЙ ГРАЖДАНСКОЙ СЛУЖБЫ</w:t>
      </w:r>
    </w:p>
    <w:p w:rsidR="00FB09F7" w:rsidRDefault="00FB09F7">
      <w:pPr>
        <w:pStyle w:val="ConsPlusTitle"/>
        <w:jc w:val="center"/>
      </w:pPr>
      <w:r>
        <w:t xml:space="preserve">В ФЕДЕРАЛЬНОЙ СЛУЖБЕ ПО </w:t>
      </w:r>
      <w:proofErr w:type="gramStart"/>
      <w:r>
        <w:t>ВЕТЕРИНАРНОМУ</w:t>
      </w:r>
      <w:proofErr w:type="gramEnd"/>
    </w:p>
    <w:p w:rsidR="00FB09F7" w:rsidRDefault="00FB09F7">
      <w:pPr>
        <w:pStyle w:val="ConsPlusTitle"/>
        <w:jc w:val="center"/>
      </w:pPr>
      <w:r>
        <w:t>И ФИТОСАНИТАРНОМУ НАДЗОРУ</w:t>
      </w: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Title"/>
        <w:jc w:val="center"/>
        <w:outlineLvl w:val="1"/>
      </w:pPr>
      <w:r>
        <w:t>I. Общие положения</w:t>
      </w: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Настоящей Методикой проведения конкурса на замещение вакантной должности федеральной государственной гражданской службы в Федеральной службе по ветеринарному и фитосанитарному надзору (далее соответственно - Методика, гражданская служба), разработанной в соответствии со </w:t>
      </w:r>
      <w:hyperlink r:id="rId1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2006, N 6, ст. 636; 2007, N 10, ст. 1151, N 16, ст. 1828, N 49, ст. 6070; 2008, N 13, ст. 1186, N 30, ст. 3616, N 52, ст. 6235; 2009, N 29, ст. 3597, ст. 3624, N 48, ст. 5719, N 51, ст. 6150, ст. 6159; </w:t>
      </w:r>
      <w:proofErr w:type="gramStart"/>
      <w:r>
        <w:t>2010, N 5, ст. 459, N 7, ст. 704, N 49, ст. 6413, N 51, ст. 6810; 2011, N 1, ст. 31, N 27, ст. 3866, N 29, ст. 4295, N 48, ст. 6730, N 49, ст. 7333; N 50, ст. 7337; 2012, N 48, ст. 6744; N 50, ст. 6954;</w:t>
      </w:r>
      <w:proofErr w:type="gramEnd"/>
      <w:r>
        <w:t xml:space="preserve"> </w:t>
      </w:r>
      <w:proofErr w:type="gramStart"/>
      <w:r>
        <w:t>N 52, ст. 7571; N 53, ст. 7620, ст. 7652; 2013, N 14, ст. 1665, N 19, ст. 2326, ст. 2329, N 23, ст. 2874, N 27, ст. 3441, ст. 3462, ст. 3477, N 43, ст. 5454, N 48, ст. 6165, N 49, ст. 6351, N 52, ст. 6961; 2014, N 14, ст. 1545, N 49, ст. 6905;</w:t>
      </w:r>
      <w:proofErr w:type="gramEnd"/>
      <w:r>
        <w:t xml:space="preserve"> N 52, ст. 7542; 2015, N 1, ст. 62, ст. 63, N 14, ст. 2008, N 24, ст. 3374, N 29, ст. 4388, N 41, ст. 5639; 2016, N 1, ст. 15, ст. 38, N 23, ст. 3300, N 27, ст. 4157, ст. 4209; 2017, N 1, ст. 46, N 15, ст. 2139, N 27, ст. 3930, N 31, ст. 4741, ст. 4824; </w:t>
      </w:r>
      <w:proofErr w:type="gramStart"/>
      <w:r>
        <w:t xml:space="preserve">2018, N 1, ст. 7) (далее - Федеральный закон) и </w:t>
      </w:r>
      <w:hyperlink r:id="rId11" w:history="1">
        <w:r>
          <w:rPr>
            <w:color w:val="0000FF"/>
          </w:rPr>
          <w:t>пунктом 16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</w:t>
      </w:r>
      <w:r>
        <w:lastRenderedPageBreak/>
        <w:t>законодательства Российской Федерации, 2005, N 6, ст. 439;</w:t>
      </w:r>
      <w:proofErr w:type="gramEnd"/>
      <w:r>
        <w:t xml:space="preserve"> </w:t>
      </w:r>
      <w:proofErr w:type="gramStart"/>
      <w:r>
        <w:t>2011, N 4, ст. 578; 2013, N 12, ст. 1242; 2014, N 12, ст. 1263; 2016, N 52, ст. 7604; 2017, N 37, ст. 5506), определяется организация и порядок проведения конкурса на замещение вакантной должности гражданской службы в центральном аппарате Федеральной службы по ветеринарному и фитосанитарному надзору (далее - Россельхознадзор) и ее территориальных органах (далее - конкурс).</w:t>
      </w:r>
      <w:proofErr w:type="gramEnd"/>
    </w:p>
    <w:p w:rsidR="00FB09F7" w:rsidRDefault="00FB09F7">
      <w:pPr>
        <w:pStyle w:val="ConsPlusNormal"/>
        <w:spacing w:before="220"/>
        <w:ind w:firstLine="540"/>
        <w:jc w:val="both"/>
      </w:pPr>
      <w:r>
        <w:t>2. Основными задачами проведения конкурса являются: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- обеспечение конституционного права граждан Российской Федерации на равный доступ к гражданской службе;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- обеспечение права федеральных государственных гражданских служащих центрального аппарата Россельхознадзора (территориальных органов Россельхознадзора) (далее - гражданские служащие) на должностной рост на конкурсной основе;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- формирование кадрового резерва центрального аппарата Россельхознадзора (территориальных органов Россельхознадзора) для замещения должностей гражданской службы (далее - кадровый резерв);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- отбор и формирование на конкурсной основе высокопрофессионального кадрового состава;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- совершенствование работы по подбору и расстановке кадров.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FB09F7" w:rsidRDefault="00FB09F7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Title"/>
        <w:jc w:val="center"/>
        <w:outlineLvl w:val="1"/>
      </w:pPr>
      <w:r>
        <w:t>II. Организация проведения конкурса</w:t>
      </w: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Normal"/>
        <w:ind w:firstLine="540"/>
        <w:jc w:val="both"/>
      </w:pPr>
      <w:r>
        <w:t xml:space="preserve">4. Назначение на должность гражданской службы осуществляется по результатам конкурса, если иное не установлено </w:t>
      </w:r>
      <w:hyperlink r:id="rId12" w:history="1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5. Конкурс объявляется при наличии вакантной должности гражданской службы на основании перечня вакантных должностей гражданской службы, замещение которых в соответствии со </w:t>
      </w:r>
      <w:hyperlink r:id="rId13" w:history="1">
        <w:r>
          <w:rPr>
            <w:color w:val="0000FF"/>
          </w:rPr>
          <w:t>статьей 22</w:t>
        </w:r>
      </w:hyperlink>
      <w:r>
        <w:t xml:space="preserve"> Федерального закона может быть произведено на конкурсной основе.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Решение об объявлении конкурса принимается руководителем Россельхознадзора (лицом, его заменяющим), руководителем территориального органа Россельхознадзора (лицом, его заменяющим) (далее - представитель нанимателя) и оформляется ведомственным правовым актом (приказом).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6.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7. Конкурс проводится в два этапа: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На первом этапе конкурса кадровое подразделение организует: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lastRenderedPageBreak/>
        <w:t>а) подготовку и размещение на официальном сайте центрального аппарата Россельхознадзора (соответствующих территориальных органов Россельхознадзора)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объявления о приеме документов для участия в конкурсе, а также следующей информации о конкурсе: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- наименование вакантной должности гражданской службы;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- квалификационные требования, предъявляемые к претенденту на замещение этой должности;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- условия прохождения гражданской службы;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- место и время приема документов, подлежащих представлению в соответствии с </w:t>
      </w:r>
      <w:hyperlink w:anchor="P83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92" w:history="1">
        <w:r>
          <w:rPr>
            <w:color w:val="0000FF"/>
          </w:rPr>
          <w:t>9</w:t>
        </w:r>
      </w:hyperlink>
      <w:r>
        <w:t xml:space="preserve"> Методики;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- срок, до истечения которого принимаются указанные документы;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- предполагаемая дата проведения конкурса, место и порядок его проведения;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- другие информационные материалы.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Объявление о приеме документов для участия в конкурсе и информация о конкурсе также могут публиковаться в периодическом печатном издании;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б) проверку достоверности сведений, представленных претендентами на замещение вакантной должности гражданской службы.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в) проверку соответствия квалификационным требованиям (к уровню образования, стажу гражданской службы (государственной службы иных видов) или стажу (опыту) работы гражданина (гражданского служащего) по специальности);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г) с согласия гражданина (гражданского служащего)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FB09F7" w:rsidRDefault="00FB09F7">
      <w:pPr>
        <w:pStyle w:val="ConsPlusNormal"/>
        <w:spacing w:before="220"/>
        <w:ind w:firstLine="540"/>
        <w:jc w:val="both"/>
      </w:pPr>
      <w:bookmarkStart w:id="1" w:name="P83"/>
      <w:bookmarkEnd w:id="1"/>
      <w:r>
        <w:t>8. Гражданин Российской Федерации, изъявивший желание участвовать в конкурсе, представляет в кадровое подразделение: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15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5264), с фотографией;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стаж работы и квалификацию: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B09F7" w:rsidRDefault="00FB09F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документ об отсутствии у гражданина заболевания, препятствующего поступлению на гражданскую службу или ее прохождению;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B09F7" w:rsidRDefault="00FB09F7">
      <w:pPr>
        <w:pStyle w:val="ConsPlusNormal"/>
        <w:spacing w:before="220"/>
        <w:ind w:firstLine="540"/>
        <w:jc w:val="both"/>
      </w:pPr>
      <w:bookmarkStart w:id="2" w:name="P92"/>
      <w:bookmarkEnd w:id="2"/>
      <w:r>
        <w:t>9. Гражданский служащий, изъявивший желание участвовать в конкурсе в центральном аппарате Россельхознадзора (соответствующем территориальном органе Россельхознадзора) где он замещает должность гражданской службы, подает заявление на имя представителя нанимателя (</w:t>
      </w:r>
      <w:hyperlink w:anchor="P149" w:history="1">
        <w:r>
          <w:rPr>
            <w:color w:val="0000FF"/>
          </w:rPr>
          <w:t>приложение</w:t>
        </w:r>
      </w:hyperlink>
      <w:r>
        <w:t xml:space="preserve"> к Методике).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кадровым подразделением анкету по </w:t>
      </w:r>
      <w:hyperlink r:id="rId17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Документы, указанные в </w:t>
      </w:r>
      <w:hyperlink w:anchor="P83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92" w:history="1">
        <w:r>
          <w:rPr>
            <w:color w:val="0000FF"/>
          </w:rPr>
          <w:t>9</w:t>
        </w:r>
      </w:hyperlink>
      <w:r>
        <w:t xml:space="preserve"> Методики, в течение 21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кадровое подразделение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FB09F7" w:rsidRDefault="00FB09F7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lastRenderedPageBreak/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13.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14. Не </w:t>
      </w:r>
      <w:proofErr w:type="gramStart"/>
      <w:r>
        <w:t>позднее</w:t>
      </w:r>
      <w:proofErr w:type="gramEnd"/>
      <w:r>
        <w:t xml:space="preserve"> чем за 15 дней до начала второго этапа конкурса кадровое подразделение обеспечивает размещение на официальном сайте центрального аппарата Россельхознадзора (соответствующего территориального органа Россельхознадзора)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На втором этапе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</w:t>
      </w:r>
      <w:proofErr w:type="gramEnd"/>
      <w: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Применение всех перечисленных методов (за исключением тестирования и индивидуального собеседования) не является обязательным. Необходимость, а также очередность их применения при проведении конкурса определяется комиссией.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Тестирование кандидатов на конкретную вакантную должность гражданской службы проводится на базе квалификационных требований к вакантной должности гражданской службы и других положений должностного регламента по этой должности по перечню теоретических вопросов, в который также включаются вопросы, связанные с прохождением гражданской службы и противодействием коррупции с использованием рекомендуемого Минтрудом России комплекса тестовых вопросов для определения уровня знаний при поступлении на гражданскую службу</w:t>
      </w:r>
      <w:proofErr w:type="gramEnd"/>
      <w:r>
        <w:t>, оценивает их знания, навыки и умения (профессиональный уровень).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Кандидатам на вакантную должность гражданской службы предоставляется одинаковое время для подготовки письменного ответа на вопросы теста.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>
        <w:t>дств хр</w:t>
      </w:r>
      <w:proofErr w:type="gramEnd"/>
      <w:r>
        <w:t>анения и передачи информации, выход кандидатов за пределы аудитории, в которой проходит тестирование.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Оценка теста проводится комиссией по количеству правильных ответов в отсутствие </w:t>
      </w:r>
      <w:r>
        <w:lastRenderedPageBreak/>
        <w:t>кандидатов.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17. Индивидуальное собеседование заключается в устных ответах кандидатов на задаваемые членами комиссии вопросы, связанные с исполнением должностных обязанностей по вакантной должности гражданской службы.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18.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Title"/>
        <w:jc w:val="center"/>
        <w:outlineLvl w:val="1"/>
      </w:pPr>
      <w:r>
        <w:t>III. Заключительные положения</w:t>
      </w: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Normal"/>
        <w:ind w:firstLine="540"/>
        <w:jc w:val="both"/>
      </w:pPr>
      <w:r>
        <w:t>19. По результатам конкурса издается приказ центрального аппарата Россельхознадзора (территориального органа Россельхознадзора)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20.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центрального аппарата Россельхознадзора (соответствующего территориального органа Россельхознадзора) и указанной информационной системы в сети "Интернет".</w:t>
      </w:r>
    </w:p>
    <w:p w:rsidR="00FB09F7" w:rsidRDefault="00FB09F7">
      <w:pPr>
        <w:pStyle w:val="ConsPlusNormal"/>
        <w:spacing w:before="220"/>
        <w:ind w:firstLine="540"/>
        <w:jc w:val="both"/>
      </w:pPr>
      <w:proofErr w:type="gramStart"/>
      <w:r>
        <w:t>Если комиссией принято решение о включении в кадровый резерв кандидата, не ставшего победителем конкурса на замещение вакантной должности гражданской службы, то с согласия указанного лица издается приказ центрального аппарата Россельхознадзора (территориального органа Россельхознадзора)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FB09F7" w:rsidRDefault="00FB09F7">
      <w:pPr>
        <w:pStyle w:val="ConsPlusNormal"/>
        <w:spacing w:before="220"/>
        <w:ind w:firstLine="540"/>
        <w:jc w:val="both"/>
      </w:pPr>
      <w:r>
        <w:t>21.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центрального аппарата Россельхознадзора (архивах территориальных органов Россельхознадзора),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22.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23. Кандидат на замещение должности гражданской службы вправе обжаловать решение комиссии в соответствии с законодательством Российской Федерации.</w:t>
      </w: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Normal"/>
        <w:jc w:val="right"/>
        <w:outlineLvl w:val="1"/>
      </w:pPr>
      <w:r>
        <w:lastRenderedPageBreak/>
        <w:t>Приложение</w:t>
      </w:r>
    </w:p>
    <w:p w:rsidR="00FB09F7" w:rsidRDefault="00FB09F7">
      <w:pPr>
        <w:pStyle w:val="ConsPlusNormal"/>
        <w:jc w:val="right"/>
      </w:pPr>
      <w:r>
        <w:t>к Методике проведения конкурса</w:t>
      </w:r>
    </w:p>
    <w:p w:rsidR="00FB09F7" w:rsidRDefault="00FB09F7">
      <w:pPr>
        <w:pStyle w:val="ConsPlusNormal"/>
        <w:jc w:val="right"/>
      </w:pPr>
      <w:r>
        <w:t>на замещение вакантной должности</w:t>
      </w:r>
    </w:p>
    <w:p w:rsidR="00FB09F7" w:rsidRDefault="00FB09F7">
      <w:pPr>
        <w:pStyle w:val="ConsPlusNormal"/>
        <w:jc w:val="right"/>
      </w:pPr>
      <w:r>
        <w:t>федеральной государственной</w:t>
      </w:r>
    </w:p>
    <w:p w:rsidR="00FB09F7" w:rsidRDefault="00FB09F7">
      <w:pPr>
        <w:pStyle w:val="ConsPlusNormal"/>
        <w:jc w:val="right"/>
      </w:pPr>
      <w:r>
        <w:t xml:space="preserve">гражданской службы </w:t>
      </w:r>
      <w:proofErr w:type="gramStart"/>
      <w:r>
        <w:t>в</w:t>
      </w:r>
      <w:proofErr w:type="gramEnd"/>
      <w:r>
        <w:t xml:space="preserve"> Федеральной</w:t>
      </w:r>
    </w:p>
    <w:p w:rsidR="00FB09F7" w:rsidRDefault="00FB09F7">
      <w:pPr>
        <w:pStyle w:val="ConsPlusNormal"/>
        <w:jc w:val="right"/>
      </w:pPr>
      <w:r>
        <w:t xml:space="preserve">службе по </w:t>
      </w:r>
      <w:proofErr w:type="gramStart"/>
      <w:r>
        <w:t>ветеринарному</w:t>
      </w:r>
      <w:proofErr w:type="gramEnd"/>
    </w:p>
    <w:p w:rsidR="00FB09F7" w:rsidRDefault="00FB09F7">
      <w:pPr>
        <w:pStyle w:val="ConsPlusNormal"/>
        <w:jc w:val="right"/>
      </w:pPr>
      <w:r>
        <w:t>и фитосанитарному надзору</w:t>
      </w: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Normal"/>
        <w:jc w:val="right"/>
      </w:pPr>
      <w:r>
        <w:t>(рекомендуемый образец)</w:t>
      </w: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Руководителю (лицу,</w:t>
      </w:r>
      <w:proofErr w:type="gramEnd"/>
    </w:p>
    <w:p w:rsidR="00FB09F7" w:rsidRDefault="00FB09F7">
      <w:pPr>
        <w:pStyle w:val="ConsPlusNonformat"/>
        <w:jc w:val="both"/>
      </w:pPr>
      <w:r>
        <w:t xml:space="preserve">                                                   его </w:t>
      </w:r>
      <w:proofErr w:type="gramStart"/>
      <w:r>
        <w:t>заменяющему</w:t>
      </w:r>
      <w:proofErr w:type="gramEnd"/>
      <w:r>
        <w:t>)</w:t>
      </w:r>
    </w:p>
    <w:p w:rsidR="00FB09F7" w:rsidRDefault="00FB09F7">
      <w:pPr>
        <w:pStyle w:val="ConsPlusNonformat"/>
        <w:jc w:val="both"/>
      </w:pPr>
      <w:r>
        <w:t xml:space="preserve">                                                   Россельхознадзора</w:t>
      </w:r>
    </w:p>
    <w:p w:rsidR="00FB09F7" w:rsidRDefault="00FB09F7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(территориального органа</w:t>
      </w:r>
      <w:proofErr w:type="gramEnd"/>
    </w:p>
    <w:p w:rsidR="00FB09F7" w:rsidRDefault="00FB09F7">
      <w:pPr>
        <w:pStyle w:val="ConsPlusNonformat"/>
        <w:jc w:val="both"/>
      </w:pPr>
      <w:r>
        <w:t xml:space="preserve">                                                   Россельхознадзора)</w:t>
      </w:r>
    </w:p>
    <w:p w:rsidR="00FB09F7" w:rsidRDefault="00FB09F7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B09F7" w:rsidRDefault="00FB09F7">
      <w:pPr>
        <w:pStyle w:val="ConsPlusNonformat"/>
        <w:jc w:val="both"/>
      </w:pPr>
      <w:r>
        <w:t xml:space="preserve">                                                     (фамилия и инициалы)</w:t>
      </w:r>
    </w:p>
    <w:p w:rsidR="00FB09F7" w:rsidRDefault="00FB09F7">
      <w:pPr>
        <w:pStyle w:val="ConsPlusNonformat"/>
        <w:jc w:val="both"/>
      </w:pPr>
      <w:r>
        <w:t xml:space="preserve">                                                   от _____________________</w:t>
      </w:r>
    </w:p>
    <w:p w:rsidR="00FB09F7" w:rsidRDefault="00FB09F7">
      <w:pPr>
        <w:pStyle w:val="ConsPlusNonformat"/>
        <w:jc w:val="both"/>
      </w:pPr>
      <w:r>
        <w:t xml:space="preserve">                                                      (фамилия и инициалы)</w:t>
      </w:r>
    </w:p>
    <w:p w:rsidR="00FB09F7" w:rsidRDefault="00FB09F7">
      <w:pPr>
        <w:pStyle w:val="ConsPlusNonformat"/>
        <w:jc w:val="both"/>
      </w:pPr>
      <w:r>
        <w:t xml:space="preserve">                                                   Год рождения: __________</w:t>
      </w:r>
    </w:p>
    <w:p w:rsidR="00FB09F7" w:rsidRDefault="00FB09F7">
      <w:pPr>
        <w:pStyle w:val="ConsPlusNonformat"/>
        <w:jc w:val="both"/>
      </w:pPr>
      <w:r>
        <w:t xml:space="preserve">                                                   Образование: ___________</w:t>
      </w:r>
    </w:p>
    <w:p w:rsidR="00FB09F7" w:rsidRDefault="00FB09F7">
      <w:pPr>
        <w:pStyle w:val="ConsPlusNonformat"/>
        <w:jc w:val="both"/>
      </w:pPr>
      <w:r>
        <w:t xml:space="preserve">                                                   Адрес: _________________</w:t>
      </w:r>
    </w:p>
    <w:p w:rsidR="00FB09F7" w:rsidRDefault="00FB09F7">
      <w:pPr>
        <w:pStyle w:val="ConsPlusNonformat"/>
        <w:jc w:val="both"/>
      </w:pPr>
      <w:r>
        <w:t xml:space="preserve">                                                   Тел.: __________________</w:t>
      </w:r>
    </w:p>
    <w:p w:rsidR="00FB09F7" w:rsidRDefault="00FB09F7">
      <w:pPr>
        <w:pStyle w:val="ConsPlusNonformat"/>
        <w:jc w:val="both"/>
      </w:pPr>
    </w:p>
    <w:p w:rsidR="00FB09F7" w:rsidRDefault="00FB09F7">
      <w:pPr>
        <w:pStyle w:val="ConsPlusNonformat"/>
        <w:jc w:val="both"/>
      </w:pPr>
      <w:bookmarkStart w:id="3" w:name="P149"/>
      <w:bookmarkEnd w:id="3"/>
      <w:r>
        <w:t xml:space="preserve">                                 ЗАЯВЛЕНИЕ</w:t>
      </w:r>
    </w:p>
    <w:p w:rsidR="00FB09F7" w:rsidRDefault="00FB09F7">
      <w:pPr>
        <w:pStyle w:val="ConsPlusNonformat"/>
        <w:jc w:val="both"/>
      </w:pPr>
    </w:p>
    <w:p w:rsidR="00FB09F7" w:rsidRDefault="00FB09F7">
      <w:pPr>
        <w:pStyle w:val="ConsPlusNonformat"/>
        <w:jc w:val="both"/>
      </w:pPr>
      <w:r>
        <w:t xml:space="preserve">    Прошу  допустить  меня  к  участию  в  конкурсе  на замещение вакантной</w:t>
      </w:r>
    </w:p>
    <w:p w:rsidR="00FB09F7" w:rsidRDefault="00FB09F7">
      <w:pPr>
        <w:pStyle w:val="ConsPlusNonformat"/>
        <w:jc w:val="both"/>
      </w:pPr>
      <w:r>
        <w:t>должности     федеральной      государственной      гражданской      службы</w:t>
      </w:r>
    </w:p>
    <w:p w:rsidR="00FB09F7" w:rsidRDefault="00FB09F7">
      <w:pPr>
        <w:pStyle w:val="ConsPlusNonformat"/>
        <w:jc w:val="both"/>
      </w:pPr>
      <w:r>
        <w:t>___________________________________________________________________________</w:t>
      </w:r>
    </w:p>
    <w:p w:rsidR="00FB09F7" w:rsidRDefault="00FB09F7">
      <w:pPr>
        <w:pStyle w:val="ConsPlusNonformat"/>
        <w:jc w:val="both"/>
      </w:pPr>
      <w:r>
        <w:t xml:space="preserve">                         (наименование должности)</w:t>
      </w:r>
    </w:p>
    <w:p w:rsidR="00FB09F7" w:rsidRDefault="00FB09F7">
      <w:pPr>
        <w:pStyle w:val="ConsPlusNonformat"/>
        <w:jc w:val="both"/>
      </w:pPr>
      <w:r>
        <w:t xml:space="preserve">    С  проведением  процедуры  оформления допуска к сведениям, составляющим</w:t>
      </w:r>
    </w:p>
    <w:p w:rsidR="00FB09F7" w:rsidRDefault="00FB09F7">
      <w:pPr>
        <w:pStyle w:val="ConsPlusNonformat"/>
        <w:jc w:val="both"/>
      </w:pPr>
      <w:r>
        <w:t xml:space="preserve">государственную и иную охраняемую законом тайну, </w:t>
      </w:r>
      <w:proofErr w:type="gramStart"/>
      <w:r>
        <w:t>согласен</w:t>
      </w:r>
      <w:proofErr w:type="gramEnd"/>
      <w:r>
        <w:t xml:space="preserve"> </w:t>
      </w:r>
      <w:hyperlink w:anchor="P164" w:history="1">
        <w:r>
          <w:rPr>
            <w:color w:val="0000FF"/>
          </w:rPr>
          <w:t>&lt;*&gt;</w:t>
        </w:r>
      </w:hyperlink>
      <w:r>
        <w:t>.</w:t>
      </w:r>
    </w:p>
    <w:p w:rsidR="00FB09F7" w:rsidRDefault="00FB09F7">
      <w:pPr>
        <w:pStyle w:val="ConsPlusNonformat"/>
        <w:jc w:val="both"/>
      </w:pPr>
    </w:p>
    <w:p w:rsidR="00FB09F7" w:rsidRDefault="00FB09F7">
      <w:pPr>
        <w:pStyle w:val="ConsPlusNonformat"/>
        <w:jc w:val="both"/>
      </w:pPr>
      <w:r>
        <w:t xml:space="preserve">    К заявлению прилагаю: (перечислить прилагаемые документы).</w:t>
      </w:r>
    </w:p>
    <w:p w:rsidR="00FB09F7" w:rsidRDefault="00FB09F7">
      <w:pPr>
        <w:pStyle w:val="ConsPlusNonformat"/>
        <w:jc w:val="both"/>
      </w:pPr>
    </w:p>
    <w:p w:rsidR="00FB09F7" w:rsidRDefault="00FB09F7">
      <w:pPr>
        <w:pStyle w:val="ConsPlusNonformat"/>
        <w:jc w:val="both"/>
      </w:pPr>
      <w:r>
        <w:t>"__" _________ 20__ г. ___________ ________________________________________</w:t>
      </w:r>
    </w:p>
    <w:p w:rsidR="00FB09F7" w:rsidRDefault="00FB09F7">
      <w:pPr>
        <w:pStyle w:val="ConsPlusNonformat"/>
        <w:jc w:val="both"/>
      </w:pPr>
      <w:r>
        <w:t xml:space="preserve">                        (подпись)          (расшифровка подписи)</w:t>
      </w: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Normal"/>
        <w:ind w:firstLine="540"/>
        <w:jc w:val="both"/>
      </w:pPr>
      <w:r>
        <w:t>--------------------------------</w:t>
      </w:r>
    </w:p>
    <w:p w:rsidR="00FB09F7" w:rsidRDefault="00FB09F7">
      <w:pPr>
        <w:pStyle w:val="ConsPlusNormal"/>
        <w:spacing w:before="220"/>
        <w:ind w:firstLine="540"/>
        <w:jc w:val="both"/>
      </w:pPr>
      <w:bookmarkStart w:id="4" w:name="P164"/>
      <w:bookmarkEnd w:id="4"/>
      <w: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Normal"/>
        <w:jc w:val="both"/>
      </w:pPr>
    </w:p>
    <w:p w:rsidR="00142F5C" w:rsidRDefault="00142F5C">
      <w:pPr>
        <w:pStyle w:val="ConsPlusNormal"/>
        <w:jc w:val="both"/>
      </w:pPr>
    </w:p>
    <w:p w:rsidR="00142F5C" w:rsidRDefault="00142F5C">
      <w:pPr>
        <w:pStyle w:val="ConsPlusNormal"/>
        <w:jc w:val="both"/>
      </w:pPr>
    </w:p>
    <w:p w:rsidR="00142F5C" w:rsidRDefault="00142F5C">
      <w:pPr>
        <w:pStyle w:val="ConsPlusNormal"/>
        <w:jc w:val="both"/>
      </w:pPr>
    </w:p>
    <w:p w:rsidR="00142F5C" w:rsidRDefault="00142F5C">
      <w:pPr>
        <w:pStyle w:val="ConsPlusNormal"/>
        <w:jc w:val="both"/>
      </w:pPr>
    </w:p>
    <w:p w:rsidR="00142F5C" w:rsidRDefault="00142F5C">
      <w:pPr>
        <w:pStyle w:val="ConsPlusNormal"/>
        <w:jc w:val="both"/>
      </w:pPr>
    </w:p>
    <w:p w:rsidR="00142F5C" w:rsidRDefault="00142F5C">
      <w:pPr>
        <w:pStyle w:val="ConsPlusNormal"/>
        <w:jc w:val="both"/>
      </w:pPr>
    </w:p>
    <w:p w:rsidR="00142F5C" w:rsidRDefault="00142F5C">
      <w:pPr>
        <w:pStyle w:val="ConsPlusNormal"/>
        <w:jc w:val="both"/>
      </w:pPr>
    </w:p>
    <w:p w:rsidR="00142F5C" w:rsidRDefault="00142F5C">
      <w:pPr>
        <w:pStyle w:val="ConsPlusNormal"/>
        <w:jc w:val="both"/>
      </w:pPr>
    </w:p>
    <w:p w:rsidR="00142F5C" w:rsidRDefault="00142F5C">
      <w:pPr>
        <w:pStyle w:val="ConsPlusNormal"/>
        <w:jc w:val="both"/>
      </w:pPr>
    </w:p>
    <w:p w:rsidR="00142F5C" w:rsidRDefault="00142F5C">
      <w:pPr>
        <w:pStyle w:val="ConsPlusNormal"/>
        <w:jc w:val="both"/>
      </w:pPr>
    </w:p>
    <w:p w:rsidR="00142F5C" w:rsidRDefault="00142F5C">
      <w:pPr>
        <w:pStyle w:val="ConsPlusNormal"/>
        <w:jc w:val="both"/>
      </w:pPr>
    </w:p>
    <w:p w:rsidR="00142F5C" w:rsidRDefault="00142F5C">
      <w:pPr>
        <w:pStyle w:val="ConsPlusNormal"/>
        <w:jc w:val="both"/>
      </w:pP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Normal"/>
        <w:jc w:val="right"/>
        <w:outlineLvl w:val="0"/>
      </w:pPr>
      <w:r>
        <w:lastRenderedPageBreak/>
        <w:t>Приложение N 2</w:t>
      </w:r>
    </w:p>
    <w:p w:rsidR="00FB09F7" w:rsidRDefault="00FB09F7">
      <w:pPr>
        <w:pStyle w:val="ConsPlusNormal"/>
        <w:jc w:val="right"/>
      </w:pPr>
      <w:r>
        <w:t>Утвержден</w:t>
      </w:r>
    </w:p>
    <w:p w:rsidR="00FB09F7" w:rsidRDefault="00FB09F7">
      <w:pPr>
        <w:pStyle w:val="ConsPlusNormal"/>
        <w:jc w:val="right"/>
      </w:pPr>
      <w:r>
        <w:t>приказом Россельхознадзора</w:t>
      </w:r>
    </w:p>
    <w:p w:rsidR="00FB09F7" w:rsidRDefault="00FB09F7">
      <w:pPr>
        <w:pStyle w:val="ConsPlusNormal"/>
        <w:jc w:val="right"/>
      </w:pPr>
      <w:r>
        <w:t>от 2 марта 2018 г. N 176</w:t>
      </w: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Title"/>
        <w:jc w:val="center"/>
      </w:pPr>
      <w:bookmarkStart w:id="5" w:name="P176"/>
      <w:bookmarkEnd w:id="5"/>
      <w:r>
        <w:t>ПОРЯДОК</w:t>
      </w:r>
    </w:p>
    <w:p w:rsidR="00FB09F7" w:rsidRDefault="00FB09F7">
      <w:pPr>
        <w:pStyle w:val="ConsPlusTitle"/>
        <w:jc w:val="center"/>
      </w:pPr>
      <w:r>
        <w:t>РАБОТЫ КОНКУРСНОЙ КОМИССИИ ДЛЯ ПРОВЕДЕНИЯ КОНКУРСА</w:t>
      </w:r>
    </w:p>
    <w:p w:rsidR="00FB09F7" w:rsidRDefault="00FB09F7">
      <w:pPr>
        <w:pStyle w:val="ConsPlusTitle"/>
        <w:jc w:val="center"/>
      </w:pPr>
      <w:r>
        <w:t>НА ЗАМЕЩЕНИЕ ВАКАНТНОЙ ДОЛЖНОСТИ ФЕДЕРАЛЬНОЙ</w:t>
      </w:r>
    </w:p>
    <w:p w:rsidR="00FB09F7" w:rsidRDefault="00FB09F7">
      <w:pPr>
        <w:pStyle w:val="ConsPlusTitle"/>
        <w:jc w:val="center"/>
      </w:pPr>
      <w:r>
        <w:t xml:space="preserve">ГОСУДАРСТВЕННОЙ ГРАЖДАНСКОЙ СЛУЖБЫ </w:t>
      </w:r>
      <w:proofErr w:type="gramStart"/>
      <w:r>
        <w:t>В</w:t>
      </w:r>
      <w:proofErr w:type="gramEnd"/>
      <w:r>
        <w:t xml:space="preserve"> ФЕДЕРАЛЬНОЙ</w:t>
      </w:r>
    </w:p>
    <w:p w:rsidR="00FB09F7" w:rsidRDefault="00FB09F7">
      <w:pPr>
        <w:pStyle w:val="ConsPlusTitle"/>
        <w:jc w:val="center"/>
      </w:pPr>
      <w:r>
        <w:t>СЛУЖБЕ ПО ВЕТЕРИНАРНОМУ И ФИТОСАНИТАРНОМУ НАДЗОРУ</w:t>
      </w:r>
    </w:p>
    <w:p w:rsidR="00FB09F7" w:rsidRDefault="00FB09F7">
      <w:pPr>
        <w:pStyle w:val="ConsPlusNormal"/>
        <w:jc w:val="both"/>
      </w:pPr>
    </w:p>
    <w:p w:rsidR="00FB09F7" w:rsidRDefault="00FB09F7">
      <w:pPr>
        <w:pStyle w:val="ConsPlusNormal"/>
        <w:ind w:firstLine="540"/>
        <w:jc w:val="both"/>
      </w:pPr>
      <w:r>
        <w:t>1. Конкурсная комиссия для проведения конкурса на замещение вакантной должности федеральной государственной гражданской службы в Федеральной службе по ветеринарному и фитосанитарному надзору (далее - комиссия) является коллегиальным органом, который формируется для организации и проведения конкурсов и действует на постоянной основе.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2. Комиссия состоит из председателя, заместителя председателя, секретаря и членов комиссии.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В состав комиссии включаются государственные служащие, в том числе кадрового, правового подразделения, подразделения, в интересах которого проводится конкурс, а также независимые эксперты.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В качестве независимых экспертов - специалистов по вопросам, связанным с государственной гражданской службой Российской Федерации, привлекаются представители научных, образовательных и других организаций, приглашаемые федеральным государственным органом по управлению государственной службой по запросу представителя нанимателя (до создания такого органа независимые эксперты привлекаются непосредственно </w:t>
      </w:r>
      <w:proofErr w:type="spellStart"/>
      <w:r>
        <w:t>Россельхознадзором</w:t>
      </w:r>
      <w:proofErr w:type="spellEnd"/>
      <w:r>
        <w:t>).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Число независимых экспертов в составе комиссии территориального органа Россельхознадзора должно составлять не менее одной четверти от общего количества членов комиссии.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В состав комиссии центрального аппарата Россельхознадзора также включается представитель Общественного совета при Федеральной службе по ветеринарному и фитосанитарному надзору.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Общее количество представителей Общественного совета и независимых экспертов в составе комиссии центрального аппарата Россельхознадзора должно составлять не менее одной четверти от общего количества членов комиссии.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После создания федерального государственного органа по управлению государственной службой представители этого органа также включаются в состав комиссии.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Состав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3. Количественный и персональный состав комиссии утверждается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в центральном аппарате Россельхознадзора - руководителем Россельхознадзора;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в территориальных органах Россельхознадзора - руководителем территориального органа Россельхознадзора.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lastRenderedPageBreak/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4. Председателем комиссии является: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в центральном аппарате Россельхознадзора - заместитель руководителя Россельхознадзора;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в территориальных органах Россельхознадзора - руководитель территориального органа Россельхознадзора либо его заместитель.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Председатель комиссии осуществляет общее руководство работой комиссии, а также является ответственным за организацию проведения конкурсов.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В период временного отсутствия председателя комиссии руководство комиссией осуществляет его заместитель.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Секретарь комиссии обеспечивает работу комиссии (подготовка проектов правовых актов Россельхознадзора (территориальных органов Россельхознадзора), </w:t>
      </w:r>
      <w:proofErr w:type="gramStart"/>
      <w:r>
        <w:t>относящимся</w:t>
      </w:r>
      <w:proofErr w:type="gramEnd"/>
      <w:r>
        <w:t xml:space="preserve"> к организации и проведению конкурсов, прием заявлений граждан (гражданских служащих) на участие в конкурсе, ведение протокола заседания комиссии).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В период временного отсутствия секретаря комиссии его обязанности возлагаются председателем комиссии на одного из ее членов.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5. Заседание комиссии проводится при наличии не менее двух кандидатов на замещение вакантной должности гражданской службы.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Проведение заседания комиссии с участием только ее членов, замещающих должности гражданской службы, не допускается.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6.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7.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8. Результаты голосования комиссии оформляются решением (протоколом),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9. Комиссия принимает одно из следующих решений: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- о признании кандидата победителем конкурса;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- о том, что победитель конкурса не выявлен;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 xml:space="preserve">- о признании конкурса </w:t>
      </w:r>
      <w:proofErr w:type="gramStart"/>
      <w:r>
        <w:t>несостоявшимся</w:t>
      </w:r>
      <w:proofErr w:type="gramEnd"/>
      <w:r>
        <w:t>.</w:t>
      </w:r>
    </w:p>
    <w:p w:rsidR="00FB09F7" w:rsidRDefault="00FB09F7">
      <w:pPr>
        <w:pStyle w:val="ConsPlusNormal"/>
        <w:spacing w:before="220"/>
        <w:ind w:firstLine="540"/>
        <w:jc w:val="both"/>
      </w:pPr>
      <w:r>
        <w:t>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конкурса, но профессиональные и личностные качества которого получили высокую оценку.</w:t>
      </w:r>
    </w:p>
    <w:sectPr w:rsidR="00FB09F7" w:rsidSect="0014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9F7"/>
    <w:rsid w:val="00142F5C"/>
    <w:rsid w:val="00384EF7"/>
    <w:rsid w:val="00586396"/>
    <w:rsid w:val="00745240"/>
    <w:rsid w:val="007E1843"/>
    <w:rsid w:val="00FB0652"/>
    <w:rsid w:val="00FB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9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B09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B09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B09F7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B2C1330772695777F4EFD9138230735BE3B0A23179227D131617982i0xDH" TargetMode="External"/><Relationship Id="rId13" Type="http://schemas.openxmlformats.org/officeDocument/2006/relationships/hyperlink" Target="consultantplus://offline/ref=BFEB2C1330772695777F4EFD9138230737BF390026159227D1316179820D8CF71BB4DDD0CBE2C894i0xF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EB2C1330772695777F4EFD9138230736B83A0724169227D1316179820D8CF71BB4DDD0CBE2CA93i0x9H" TargetMode="External"/><Relationship Id="rId12" Type="http://schemas.openxmlformats.org/officeDocument/2006/relationships/hyperlink" Target="consultantplus://offline/ref=BFEB2C1330772695777F4EFD9138230737BF390026159227D1316179820D8CF71BB4DDD0CBE2C894i0xFH" TargetMode="External"/><Relationship Id="rId17" Type="http://schemas.openxmlformats.org/officeDocument/2006/relationships/hyperlink" Target="consultantplus://offline/ref=BFEB2C1330772695777F4EFD9138230736B63E0226139227D1316179820D8CF71BB4DDD0CBE2CA91i0x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EB2C1330772695777F4EFD9138230737BF390026159227D131617982i0x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EB2C1330772695777F4EFD9138230737BF390026159227D1316179820D8CF71BB4DDD0CBE2C897i0x1H" TargetMode="External"/><Relationship Id="rId11" Type="http://schemas.openxmlformats.org/officeDocument/2006/relationships/hyperlink" Target="consultantplus://offline/ref=BFEB2C1330772695777F4EFD9138230736B83A0724169227D1316179820D8CF71BB4DDD0CBE2CA93i0x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EB2C1330772695777F4EFD9138230736B63E0226139227D1316179820D8CF71BB4DDD0CBE2CA91i0x8H" TargetMode="External"/><Relationship Id="rId10" Type="http://schemas.openxmlformats.org/officeDocument/2006/relationships/hyperlink" Target="consultantplus://offline/ref=BFEB2C1330772695777F4EFD9138230737BF390026159227D1316179820D8CF71BB4DDD0CBE2C897i0x1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EB2C1330772695777F4EFD9138230735BE3B0A27189227D131617982i0xDH" TargetMode="External"/><Relationship Id="rId14" Type="http://schemas.openxmlformats.org/officeDocument/2006/relationships/hyperlink" Target="consultantplus://offline/ref=BFEB2C1330772695777F4EFD9138230736B73A072D46C52580646Fi7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2687-E0BB-4C33-A260-786D1BFC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4554</Words>
  <Characters>25964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Зарегистрировано в Минюсте России 10 мая 2018 г. N 51038</vt:lpstr>
      <vt:lpstr>Приложение N 1</vt:lpstr>
      <vt:lpstr>    I. Общие положения</vt:lpstr>
      <vt:lpstr>    II. Организация проведения конкурса</vt:lpstr>
      <vt:lpstr>    III. Заключительные положения</vt:lpstr>
      <vt:lpstr>    Приложение</vt:lpstr>
      <vt:lpstr>Приложение N 2</vt:lpstr>
    </vt:vector>
  </TitlesOfParts>
  <Company>DG Win&amp;Soft</Company>
  <LinksUpToDate>false</LinksUpToDate>
  <CharactersWithSpaces>30458</CharactersWithSpaces>
  <SharedDoc>false</SharedDoc>
  <HLinks>
    <vt:vector size="138" baseType="variant">
      <vt:variant>
        <vt:i4>327750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3735611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consultantplus://offline/ref=BFEB2C1330772695777F4EFD9138230736B63E0226139227D1316179820D8CF71BB4DDD0CBE2CA91i0x8H</vt:lpwstr>
      </vt:variant>
      <vt:variant>
        <vt:lpwstr/>
      </vt:variant>
      <vt:variant>
        <vt:i4>524356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5767260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consultantplus://offline/ref=BFEB2C1330772695777F4EFD9138230737BF390026159227D131617982i0xDH</vt:lpwstr>
      </vt:variant>
      <vt:variant>
        <vt:lpwstr/>
      </vt:variant>
      <vt:variant>
        <vt:i4>3735611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consultantplus://offline/ref=BFEB2C1330772695777F4EFD9138230736B63E0226139227D1316179820D8CF71BB4DDD0CBE2CA91i0x8H</vt:lpwstr>
      </vt:variant>
      <vt:variant>
        <vt:lpwstr/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5308511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consultantplus://offline/ref=BFEB2C1330772695777F4EFD9138230736B73A072D46C52580646Fi7xCH</vt:lpwstr>
      </vt:variant>
      <vt:variant>
        <vt:lpwstr/>
      </vt:variant>
      <vt:variant>
        <vt:i4>3735600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consultantplus://offline/ref=BFEB2C1330772695777F4EFD9138230737BF390026159227D1316179820D8CF71BB4DDD0CBE2C894i0xFH</vt:lpwstr>
      </vt:variant>
      <vt:variant>
        <vt:lpwstr/>
      </vt:variant>
      <vt:variant>
        <vt:i4>3735600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consultantplus://offline/ref=BFEB2C1330772695777F4EFD9138230737BF390026159227D1316179820D8CF71BB4DDD0CBE2C894i0xFH</vt:lpwstr>
      </vt:variant>
      <vt:variant>
        <vt:lpwstr/>
      </vt:variant>
      <vt:variant>
        <vt:i4>3735600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consultantplus://offline/ref=BFEB2C1330772695777F4EFD9138230736B83A0724169227D1316179820D8CF71BB4DDD0CBE2CA93i0x9H</vt:lpwstr>
      </vt:variant>
      <vt:variant>
        <vt:lpwstr/>
      </vt:variant>
      <vt:variant>
        <vt:i4>3735652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consultantplus://offline/ref=BFEB2C1330772695777F4EFD9138230737BF390026159227D1316179820D8CF71BB4DDD0CBE2C897i0x1H</vt:lpwstr>
      </vt:variant>
      <vt:variant>
        <vt:lpwstr/>
      </vt:variant>
      <vt:variant>
        <vt:i4>5767259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consultantplus://offline/ref=BFEB2C1330772695777F4EFD9138230735BE3B0A27189227D131617982i0xDH</vt:lpwstr>
      </vt:variant>
      <vt:variant>
        <vt:lpwstr/>
      </vt:variant>
      <vt:variant>
        <vt:i4>5767248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consultantplus://offline/ref=BFEB2C1330772695777F4EFD9138230735BE3B0A23179227D131617982i0xDH</vt:lpwstr>
      </vt:variant>
      <vt:variant>
        <vt:lpwstr/>
      </vt:variant>
      <vt:variant>
        <vt:i4>458823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458823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3735600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consultantplus://offline/ref=BFEB2C1330772695777F4EFD9138230736B83A0724169227D1316179820D8CF71BB4DDD0CBE2CA93i0x9H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consultantplus://offline/ref=BFEB2C1330772695777F4EFD9138230737BF390026159227D1316179820D8CF71BB4DDD0CBE2C897i0x1H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2018-08-16T12:15:00Z</dcterms:created>
  <dcterms:modified xsi:type="dcterms:W3CDTF">2018-08-16T12:15:00Z</dcterms:modified>
</cp:coreProperties>
</file>